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59" w:rsidRDefault="00565D59" w:rsidP="00565D59">
      <w:pPr>
        <w:spacing w:line="400" w:lineRule="exact"/>
        <w:jc w:val="center"/>
        <w:rPr>
          <w:rFonts w:ascii="宋体" w:hAnsi="宋体" w:hint="eastAsia"/>
          <w:b/>
          <w:sz w:val="32"/>
          <w:szCs w:val="28"/>
        </w:rPr>
      </w:pPr>
      <w:bookmarkStart w:id="0" w:name="_GoBack"/>
      <w:r>
        <w:rPr>
          <w:rFonts w:ascii="宋体" w:hAnsi="宋体" w:hint="eastAsia"/>
          <w:b/>
          <w:sz w:val="32"/>
          <w:szCs w:val="28"/>
        </w:rPr>
        <w:t>参展申请表</w:t>
      </w:r>
      <w:bookmarkEnd w:id="0"/>
    </w:p>
    <w:p w:rsidR="00565D59" w:rsidRPr="00F904F9" w:rsidRDefault="00565D59" w:rsidP="00565D59">
      <w:pPr>
        <w:spacing w:line="400" w:lineRule="exact"/>
        <w:ind w:firstLineChars="196" w:firstLine="5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我单位决定参加本届</w:t>
      </w:r>
      <w:r>
        <w:rPr>
          <w:rFonts w:ascii="宋体" w:hAnsi="宋体" w:cs="Arial" w:hint="eastAsia"/>
          <w:color w:val="000000"/>
          <w:sz w:val="28"/>
          <w:szCs w:val="28"/>
        </w:rPr>
        <w:t>“规划60年”主题展览</w:t>
      </w:r>
      <w:r>
        <w:rPr>
          <w:rFonts w:ascii="宋体" w:hAnsi="宋体" w:hint="eastAsia"/>
          <w:sz w:val="28"/>
          <w:szCs w:val="28"/>
        </w:rPr>
        <w:t>，并保证支付各项参展费用，包括自理汇款手续费，不在现场售卖非参展展品，不展出侵权假冒产品，服从大会统一安排，遵守展览有关规定。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39"/>
        <w:gridCol w:w="1424"/>
        <w:gridCol w:w="2383"/>
      </w:tblGrid>
      <w:tr w:rsidR="00565D59" w:rsidTr="00667B60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参展单位全称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tabs>
                <w:tab w:val="center" w:pos="3668"/>
                <w:tab w:val="left" w:pos="4795"/>
              </w:tabs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</w:tr>
      <w:tr w:rsidR="00565D59" w:rsidTr="00667B60">
        <w:trPr>
          <w:trHeight w:val="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D59" w:rsidTr="00667B60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展览负责人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5D59" w:rsidTr="00667B60">
        <w:trPr>
          <w:trHeight w:val="6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D59" w:rsidTr="00667B60">
        <w:trPr>
          <w:trHeight w:val="6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D59" w:rsidTr="00667B60">
        <w:trPr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预定展位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59" w:rsidRDefault="00565D59" w:rsidP="00667B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展区展位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，展位号：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565D59" w:rsidTr="00667B60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展位是否特装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59" w:rsidRDefault="00565D59" w:rsidP="00667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否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</w:tc>
      </w:tr>
      <w:tr w:rsidR="00565D59" w:rsidTr="00667B60">
        <w:trPr>
          <w:trHeight w:val="1447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</w:p>
        </w:tc>
      </w:tr>
      <w:tr w:rsidR="00565D59" w:rsidTr="00667B60">
        <w:trPr>
          <w:trHeight w:val="3814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9" w:rsidRDefault="00565D59" w:rsidP="00667B60">
            <w:pPr>
              <w:ind w:firstLine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签字盖章（盖章后生效）：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日期：    年    月    日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组委会盖章：</w:t>
            </w: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</w:p>
          <w:p w:rsidR="00565D59" w:rsidRDefault="00565D59" w:rsidP="00667B60">
            <w:pPr>
              <w:ind w:firstLine="10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日期：    年    月    日</w:t>
            </w:r>
          </w:p>
        </w:tc>
      </w:tr>
    </w:tbl>
    <w:p w:rsidR="00565D59" w:rsidRPr="004C6F6B" w:rsidRDefault="00565D59" w:rsidP="00565D59">
      <w:pPr>
        <w:spacing w:line="560" w:lineRule="exac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注：参展申请表在参展单位支付参展费后可作为报到凭证，没有支付参展</w:t>
      </w:r>
      <w:proofErr w:type="gramStart"/>
      <w:r>
        <w:rPr>
          <w:rFonts w:ascii="宋体" w:hAnsi="宋体" w:hint="eastAsia"/>
          <w:sz w:val="24"/>
          <w:szCs w:val="24"/>
        </w:rPr>
        <w:t>费只预保留</w:t>
      </w:r>
      <w:proofErr w:type="gramEnd"/>
      <w:r>
        <w:rPr>
          <w:rFonts w:ascii="宋体" w:hAnsi="宋体" w:hint="eastAsia"/>
          <w:sz w:val="24"/>
          <w:szCs w:val="24"/>
        </w:rPr>
        <w:t>7天。</w:t>
      </w:r>
    </w:p>
    <w:p w:rsidR="00EF5802" w:rsidRPr="00565D59" w:rsidRDefault="00EF5802"/>
    <w:sectPr w:rsidR="00EF5802" w:rsidRPr="00565D59">
      <w:pgSz w:w="11906" w:h="16838"/>
      <w:pgMar w:top="1440" w:right="1489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9"/>
    <w:rsid w:val="00565D59"/>
    <w:rsid w:val="00E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2016-08-12T02:15:00Z</dcterms:created>
  <dcterms:modified xsi:type="dcterms:W3CDTF">2016-08-12T02:15:00Z</dcterms:modified>
</cp:coreProperties>
</file>