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2D" w:rsidRPr="0049635F" w:rsidRDefault="00C4792D" w:rsidP="00C4792D">
      <w:pPr>
        <w:ind w:firstLineChars="50" w:firstLine="120"/>
        <w:rPr>
          <w:rFonts w:ascii="黑体" w:eastAsia="黑体" w:hAnsi="黑体"/>
          <w:b/>
          <w:color w:val="000000"/>
          <w:sz w:val="24"/>
          <w:szCs w:val="24"/>
        </w:rPr>
      </w:pPr>
      <w:r w:rsidRPr="0049635F">
        <w:rPr>
          <w:rFonts w:ascii="黑体" w:eastAsia="黑体" w:hAnsi="黑体" w:hint="eastAsia"/>
          <w:b/>
          <w:color w:val="000000"/>
          <w:sz w:val="24"/>
          <w:szCs w:val="24"/>
        </w:rPr>
        <w:t>附件1：会议日程安排及乘车路线：</w:t>
      </w:r>
    </w:p>
    <w:tbl>
      <w:tblPr>
        <w:tblW w:w="8712" w:type="dxa"/>
        <w:jc w:val="center"/>
        <w:tblInd w:w="190" w:type="dxa"/>
        <w:tblLook w:val="0000"/>
      </w:tblPr>
      <w:tblGrid>
        <w:gridCol w:w="1566"/>
        <w:gridCol w:w="1760"/>
        <w:gridCol w:w="988"/>
        <w:gridCol w:w="146"/>
        <w:gridCol w:w="692"/>
        <w:gridCol w:w="3560"/>
      </w:tblGrid>
      <w:tr w:rsidR="00C4792D" w:rsidRPr="0049635F" w:rsidTr="007F1479">
        <w:trPr>
          <w:trHeight w:val="436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C4792D" w:rsidRPr="0049635F" w:rsidTr="007F1479">
        <w:trPr>
          <w:trHeight w:val="551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11月18日</w:t>
            </w:r>
          </w:p>
          <w:p w:rsidR="00C4792D" w:rsidRPr="0049635F" w:rsidRDefault="00C4792D" w:rsidP="007F1479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14：00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参会人员报到</w:t>
            </w:r>
          </w:p>
        </w:tc>
      </w:tr>
      <w:tr w:rsidR="00C4792D" w:rsidRPr="0049635F" w:rsidTr="007F1479">
        <w:trPr>
          <w:trHeight w:val="545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晚餐：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自理</w:t>
            </w:r>
            <w:r w:rsidRPr="004963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4792D" w:rsidRPr="0049635F" w:rsidTr="007F1479">
        <w:trPr>
          <w:trHeight w:val="460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11月19日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8:40-9:00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签到</w:t>
            </w:r>
          </w:p>
        </w:tc>
      </w:tr>
      <w:tr w:rsidR="00C4792D" w:rsidRPr="0049635F" w:rsidTr="007F1479">
        <w:trPr>
          <w:trHeight w:val="380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9:00-9:10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领导致辞</w:t>
            </w:r>
          </w:p>
        </w:tc>
      </w:tr>
      <w:tr w:rsidR="00C4792D" w:rsidRPr="0049635F" w:rsidTr="007F1479">
        <w:trPr>
          <w:trHeight w:val="2074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0-11:30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主题</w:t>
            </w:r>
          </w:p>
          <w:p w:rsidR="00C4792D" w:rsidRPr="0049635F" w:rsidRDefault="00C4792D" w:rsidP="007F1479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Default="00C4792D" w:rsidP="007F147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635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1、深圳市规划体制机制创新</w:t>
            </w:r>
          </w:p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2、深圳创新产业发展与空间引导</w:t>
            </w:r>
          </w:p>
          <w:p w:rsidR="00C4792D" w:rsidRPr="0049635F" w:rsidRDefault="00C4792D" w:rsidP="007F147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635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3、深圳城市更新探索与挑战</w:t>
            </w:r>
          </w:p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4、深圳中心区规划建设与实施管理</w:t>
            </w:r>
          </w:p>
        </w:tc>
      </w:tr>
      <w:tr w:rsidR="00C4792D" w:rsidRPr="0049635F" w:rsidTr="007F1479">
        <w:trPr>
          <w:trHeight w:val="380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11:30-12:15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互动讨论</w:t>
            </w:r>
          </w:p>
        </w:tc>
      </w:tr>
      <w:tr w:rsidR="00C4792D" w:rsidRPr="0049635F" w:rsidTr="007F1479">
        <w:trPr>
          <w:trHeight w:val="380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Default="00C4792D" w:rsidP="007F1479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12:15-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Default="00C4792D" w:rsidP="007F1479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合影</w:t>
            </w:r>
          </w:p>
        </w:tc>
      </w:tr>
      <w:tr w:rsidR="00C4792D" w:rsidRPr="0049635F" w:rsidTr="007F1479">
        <w:trPr>
          <w:trHeight w:val="308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-13：30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午餐：酒店自助餐</w:t>
            </w:r>
          </w:p>
        </w:tc>
      </w:tr>
      <w:tr w:rsidR="00C4792D" w:rsidRPr="0049635F" w:rsidTr="007F1479">
        <w:trPr>
          <w:trHeight w:val="249"/>
          <w:jc w:val="center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13:30-17：00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分论坛（论文宣讲）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1、分论坛一</w:t>
            </w:r>
          </w:p>
        </w:tc>
      </w:tr>
      <w:tr w:rsidR="00C4792D" w:rsidRPr="0049635F" w:rsidTr="007F1479">
        <w:trPr>
          <w:trHeight w:val="249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2、分论坛二</w:t>
            </w:r>
          </w:p>
        </w:tc>
      </w:tr>
      <w:tr w:rsidR="00C4792D" w:rsidRPr="0049635F" w:rsidTr="007F1479">
        <w:trPr>
          <w:trHeight w:val="249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3、分论坛三</w:t>
            </w:r>
          </w:p>
        </w:tc>
      </w:tr>
      <w:tr w:rsidR="00C4792D" w:rsidRPr="0049635F" w:rsidTr="007F1479">
        <w:trPr>
          <w:trHeight w:val="249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4、分论坛四</w:t>
            </w:r>
          </w:p>
        </w:tc>
      </w:tr>
      <w:tr w:rsidR="00C4792D" w:rsidRPr="0049635F" w:rsidTr="007F1479">
        <w:trPr>
          <w:trHeight w:val="249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5、分论坛五</w:t>
            </w:r>
          </w:p>
        </w:tc>
      </w:tr>
      <w:tr w:rsidR="00C4792D" w:rsidRPr="0049635F" w:rsidTr="007F1479">
        <w:trPr>
          <w:trHeight w:val="562"/>
          <w:jc w:val="center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963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</w:t>
            </w: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Pr="004963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Pr="004963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</w:t>
            </w: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963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晚餐：酒店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围餐</w:t>
            </w:r>
          </w:p>
        </w:tc>
      </w:tr>
      <w:tr w:rsidR="00C4792D" w:rsidRPr="0049635F" w:rsidTr="007F1479">
        <w:trPr>
          <w:trHeight w:val="556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19:30-21:30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委员工作会议</w:t>
            </w:r>
          </w:p>
        </w:tc>
      </w:tr>
      <w:tr w:rsidR="00C4792D" w:rsidRPr="0049635F" w:rsidTr="007F1479">
        <w:trPr>
          <w:trHeight w:val="274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11月20日</w:t>
            </w:r>
          </w:p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（星期日）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963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C4792D" w:rsidRPr="0049635F" w:rsidTr="007F1479">
        <w:trPr>
          <w:trHeight w:val="577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主题平行论坛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1、新型城镇化论坛</w:t>
            </w:r>
          </w:p>
        </w:tc>
      </w:tr>
      <w:tr w:rsidR="00C4792D" w:rsidRPr="0049635F" w:rsidTr="007F1479">
        <w:trPr>
          <w:trHeight w:val="577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2、深圳青年规划师论坛</w:t>
            </w:r>
          </w:p>
        </w:tc>
      </w:tr>
      <w:tr w:rsidR="00C4792D" w:rsidRPr="0049635F" w:rsidTr="007F1479">
        <w:trPr>
          <w:trHeight w:val="515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12:00-13:30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午餐：酒店自助餐</w:t>
            </w:r>
          </w:p>
        </w:tc>
      </w:tr>
      <w:tr w:rsidR="00C4792D" w:rsidRPr="0049635F" w:rsidTr="007F1479">
        <w:trPr>
          <w:trHeight w:val="515"/>
          <w:jc w:val="center"/>
        </w:trPr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13:30-17:30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学术调研：</w:t>
            </w:r>
            <w:r w:rsidRPr="00FA7B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华为、天安云谷、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光启</w:t>
            </w:r>
          </w:p>
        </w:tc>
      </w:tr>
      <w:tr w:rsidR="00C4792D" w:rsidRPr="0049635F" w:rsidTr="007F1479">
        <w:trPr>
          <w:trHeight w:val="600"/>
          <w:jc w:val="center"/>
        </w:trPr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18:00-19:30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2D" w:rsidRPr="0049635F" w:rsidRDefault="00C4792D" w:rsidP="007F147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4963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途中安排</w:t>
            </w:r>
            <w:r w:rsidRPr="004963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4792D" w:rsidRPr="0049635F" w:rsidRDefault="00C4792D" w:rsidP="00C4792D">
      <w:pPr>
        <w:adjustRightInd w:val="0"/>
        <w:snapToGrid w:val="0"/>
        <w:spacing w:line="240" w:lineRule="auto"/>
        <w:rPr>
          <w:rFonts w:ascii="宋体" w:eastAsia="宋体" w:hAnsi="宋体"/>
          <w:color w:val="000000"/>
          <w:sz w:val="24"/>
          <w:szCs w:val="24"/>
        </w:rPr>
      </w:pPr>
    </w:p>
    <w:p w:rsidR="00C4792D" w:rsidRPr="00404DE0" w:rsidRDefault="00C4792D" w:rsidP="00C4792D">
      <w:pPr>
        <w:adjustRightInd w:val="0"/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1、</w:t>
      </w:r>
      <w:r w:rsidRPr="00404DE0">
        <w:rPr>
          <w:rFonts w:ascii="仿宋" w:eastAsia="仿宋" w:hAnsi="仿宋" w:hint="eastAsia"/>
          <w:b/>
          <w:color w:val="000000"/>
          <w:sz w:val="28"/>
          <w:szCs w:val="28"/>
        </w:rPr>
        <w:t>深圳机场至酒店乘车路线：</w:t>
      </w:r>
    </w:p>
    <w:p w:rsidR="00C4792D" w:rsidRPr="0049635F" w:rsidRDefault="00C4792D" w:rsidP="00C4792D">
      <w:pPr>
        <w:adjustRightInd w:val="0"/>
        <w:snapToGrid w:val="0"/>
        <w:rPr>
          <w:rFonts w:ascii="仿宋" w:eastAsia="仿宋" w:hAnsi="仿宋"/>
          <w:color w:val="000000"/>
          <w:sz w:val="24"/>
          <w:szCs w:val="24"/>
        </w:rPr>
      </w:pPr>
      <w:r w:rsidRPr="0049635F">
        <w:rPr>
          <w:rFonts w:ascii="仿宋" w:eastAsia="仿宋" w:hAnsi="仿宋"/>
          <w:color w:val="000000"/>
          <w:sz w:val="24"/>
          <w:szCs w:val="24"/>
        </w:rPr>
        <w:t>A乘坐机场巴士</w:t>
      </w:r>
    </w:p>
    <w:p w:rsidR="00C4792D" w:rsidRPr="0049635F" w:rsidRDefault="00C4792D" w:rsidP="00C4792D">
      <w:pPr>
        <w:adjustRightInd w:val="0"/>
        <w:snapToGrid w:val="0"/>
        <w:rPr>
          <w:rFonts w:ascii="仿宋" w:eastAsia="仿宋" w:hAnsi="仿宋"/>
          <w:color w:val="000000"/>
          <w:sz w:val="24"/>
          <w:szCs w:val="24"/>
        </w:rPr>
      </w:pPr>
      <w:r w:rsidRPr="0049635F">
        <w:rPr>
          <w:rFonts w:ascii="仿宋" w:eastAsia="仿宋" w:hAnsi="仿宋" w:hint="eastAsia"/>
          <w:color w:val="000000"/>
          <w:sz w:val="24"/>
          <w:szCs w:val="24"/>
        </w:rPr>
        <w:t>深圳机场乘坐</w:t>
      </w:r>
      <w:r w:rsidRPr="0049635F">
        <w:rPr>
          <w:rFonts w:ascii="仿宋" w:eastAsia="仿宋" w:hAnsi="仿宋"/>
          <w:color w:val="000000"/>
          <w:sz w:val="24"/>
          <w:szCs w:val="24"/>
        </w:rPr>
        <w:t>330B巴士（07：00am-02：00am次日，每半小时一班车）至大运地铁站，</w:t>
      </w:r>
      <w:r>
        <w:rPr>
          <w:rFonts w:ascii="仿宋" w:eastAsia="仿宋" w:hAnsi="仿宋"/>
          <w:color w:val="000000"/>
          <w:sz w:val="24"/>
          <w:szCs w:val="24"/>
        </w:rPr>
        <w:t>转乘出租车至中海凯骊酒店</w:t>
      </w:r>
      <w:r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49635F">
        <w:rPr>
          <w:rFonts w:ascii="仿宋" w:eastAsia="仿宋" w:hAnsi="仿宋"/>
          <w:color w:val="000000"/>
          <w:sz w:val="24"/>
          <w:szCs w:val="24"/>
        </w:rPr>
        <w:t>全程约1小时10分钟。</w:t>
      </w:r>
    </w:p>
    <w:p w:rsidR="00C4792D" w:rsidRDefault="00C4792D" w:rsidP="00C4792D">
      <w:pPr>
        <w:adjustRightInd w:val="0"/>
        <w:snapToGrid w:val="0"/>
        <w:rPr>
          <w:rFonts w:ascii="仿宋" w:eastAsia="仿宋" w:hAnsi="仿宋" w:hint="eastAsia"/>
          <w:color w:val="000000"/>
          <w:sz w:val="24"/>
          <w:szCs w:val="24"/>
        </w:rPr>
      </w:pPr>
    </w:p>
    <w:p w:rsidR="00C4792D" w:rsidRPr="0049635F" w:rsidRDefault="00C4792D" w:rsidP="00C4792D">
      <w:pPr>
        <w:adjustRightInd w:val="0"/>
        <w:snapToGrid w:val="0"/>
        <w:rPr>
          <w:rFonts w:ascii="仿宋" w:eastAsia="仿宋" w:hAnsi="仿宋"/>
          <w:color w:val="000000"/>
          <w:sz w:val="24"/>
          <w:szCs w:val="24"/>
        </w:rPr>
      </w:pPr>
      <w:r w:rsidRPr="0049635F">
        <w:rPr>
          <w:rFonts w:ascii="仿宋" w:eastAsia="仿宋" w:hAnsi="仿宋"/>
          <w:color w:val="000000"/>
          <w:sz w:val="24"/>
          <w:szCs w:val="24"/>
        </w:rPr>
        <w:t>B乘坐地铁</w:t>
      </w:r>
    </w:p>
    <w:p w:rsidR="00C4792D" w:rsidRPr="0049635F" w:rsidRDefault="00C4792D" w:rsidP="00C4792D">
      <w:pPr>
        <w:adjustRightInd w:val="0"/>
        <w:snapToGrid w:val="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深圳机场乘坐</w:t>
      </w:r>
      <w:r w:rsidRPr="0049635F">
        <w:rPr>
          <w:rFonts w:ascii="仿宋" w:eastAsia="仿宋" w:hAnsi="仿宋" w:hint="eastAsia"/>
          <w:color w:val="000000"/>
          <w:sz w:val="24"/>
          <w:szCs w:val="24"/>
        </w:rPr>
        <w:t>地铁</w:t>
      </w:r>
      <w:r w:rsidRPr="0049635F">
        <w:rPr>
          <w:rFonts w:ascii="仿宋" w:eastAsia="仿宋" w:hAnsi="仿宋"/>
          <w:color w:val="000000"/>
          <w:sz w:val="24"/>
          <w:szCs w:val="24"/>
        </w:rPr>
        <w:t>11号线至福田站，转地铁3号线至大运地铁站C出口，转乘出租车至中海凯骊酒店，全程约2小时。</w:t>
      </w:r>
    </w:p>
    <w:p w:rsidR="00C4792D" w:rsidRPr="0049635F" w:rsidRDefault="00C4792D" w:rsidP="00C4792D">
      <w:pPr>
        <w:adjustRightInd w:val="0"/>
        <w:snapToGrid w:val="0"/>
        <w:rPr>
          <w:rFonts w:ascii="仿宋" w:eastAsia="仿宋" w:hAnsi="仿宋"/>
          <w:color w:val="000000"/>
          <w:sz w:val="24"/>
          <w:szCs w:val="24"/>
        </w:rPr>
      </w:pPr>
    </w:p>
    <w:p w:rsidR="00C4792D" w:rsidRPr="0049635F" w:rsidRDefault="00C4792D" w:rsidP="00C4792D">
      <w:pPr>
        <w:adjustRightInd w:val="0"/>
        <w:snapToGrid w:val="0"/>
        <w:rPr>
          <w:rFonts w:ascii="仿宋" w:eastAsia="仿宋" w:hAnsi="仿宋"/>
          <w:color w:val="000000"/>
          <w:sz w:val="24"/>
          <w:szCs w:val="24"/>
        </w:rPr>
      </w:pPr>
      <w:r w:rsidRPr="0049635F">
        <w:rPr>
          <w:rFonts w:ascii="仿宋" w:eastAsia="仿宋" w:hAnsi="仿宋"/>
          <w:color w:val="000000"/>
          <w:sz w:val="24"/>
          <w:szCs w:val="24"/>
        </w:rPr>
        <w:t>C驾车或者乘坐出租车</w:t>
      </w:r>
    </w:p>
    <w:p w:rsidR="00C4792D" w:rsidRDefault="00C4792D" w:rsidP="00C4792D">
      <w:pPr>
        <w:adjustRightInd w:val="0"/>
        <w:snapToGrid w:val="0"/>
        <w:rPr>
          <w:rFonts w:ascii="仿宋" w:eastAsia="仿宋" w:hAnsi="仿宋" w:hint="eastAsia"/>
          <w:color w:val="000000"/>
          <w:sz w:val="24"/>
          <w:szCs w:val="24"/>
        </w:rPr>
      </w:pPr>
      <w:r w:rsidRPr="0049635F">
        <w:rPr>
          <w:rFonts w:ascii="仿宋" w:eastAsia="仿宋" w:hAnsi="仿宋" w:hint="eastAsia"/>
          <w:color w:val="000000"/>
          <w:sz w:val="24"/>
          <w:szCs w:val="24"/>
        </w:rPr>
        <w:t>从深圳机场出发，经领航高架桥转沈海高速最后到达龙翔大道，在龙翔大道第一个红绿灯左转进入龙飞大道，然后经龙飞大道右转青春路，然后由青春路左转进大运路，前行</w:t>
      </w:r>
      <w:r w:rsidRPr="0049635F">
        <w:rPr>
          <w:rFonts w:ascii="仿宋" w:eastAsia="仿宋" w:hAnsi="仿宋"/>
          <w:color w:val="000000"/>
          <w:sz w:val="24"/>
          <w:szCs w:val="24"/>
        </w:rPr>
        <w:t>200米即到中海凯骊酒店，全程约50公里，约45分钟。</w:t>
      </w:r>
    </w:p>
    <w:p w:rsidR="00C4792D" w:rsidRPr="00404DE0" w:rsidRDefault="00C4792D" w:rsidP="00C4792D">
      <w:pPr>
        <w:adjustRightInd w:val="0"/>
        <w:snapToGrid w:val="0"/>
        <w:rPr>
          <w:rFonts w:ascii="仿宋" w:eastAsia="仿宋" w:hAnsi="仿宋" w:hint="eastAsia"/>
          <w:b/>
          <w:color w:val="000000"/>
          <w:sz w:val="24"/>
          <w:szCs w:val="24"/>
        </w:rPr>
      </w:pPr>
    </w:p>
    <w:p w:rsidR="00C4792D" w:rsidRDefault="00C4792D" w:rsidP="00C4792D">
      <w:pPr>
        <w:adjustRightInd w:val="0"/>
        <w:snapToGrid w:val="0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A326EE">
        <w:rPr>
          <w:rFonts w:ascii="仿宋" w:eastAsia="仿宋" w:hAnsi="仿宋" w:hint="eastAsia"/>
          <w:b/>
          <w:color w:val="000000"/>
          <w:sz w:val="28"/>
          <w:szCs w:val="28"/>
        </w:rPr>
        <w:t>2、深圳北站（高铁站）</w:t>
      </w:r>
      <w:r w:rsidRPr="00404DE0">
        <w:rPr>
          <w:rFonts w:ascii="仿宋" w:eastAsia="仿宋" w:hAnsi="仿宋" w:hint="eastAsia"/>
          <w:b/>
          <w:color w:val="000000"/>
          <w:sz w:val="28"/>
          <w:szCs w:val="28"/>
        </w:rPr>
        <w:t>至酒店乘车路线：</w:t>
      </w:r>
    </w:p>
    <w:p w:rsidR="00C4792D" w:rsidRDefault="00C4792D" w:rsidP="00C4792D">
      <w:pPr>
        <w:adjustRightInd w:val="0"/>
        <w:snapToGrid w:val="0"/>
        <w:rPr>
          <w:rFonts w:ascii="仿宋" w:eastAsia="仿宋" w:hAnsi="仿宋" w:hint="eastAsia"/>
          <w:color w:val="000000"/>
          <w:sz w:val="24"/>
          <w:szCs w:val="24"/>
        </w:rPr>
      </w:pPr>
      <w:r w:rsidRPr="00404DE0">
        <w:rPr>
          <w:rFonts w:ascii="仿宋" w:eastAsia="仿宋" w:hAnsi="仿宋" w:hint="eastAsia"/>
          <w:color w:val="000000"/>
          <w:sz w:val="24"/>
          <w:szCs w:val="24"/>
        </w:rPr>
        <w:t>地铁</w:t>
      </w:r>
      <w:r w:rsidRPr="00404DE0">
        <w:rPr>
          <w:rFonts w:ascii="仿宋" w:eastAsia="仿宋" w:hAnsi="仿宋"/>
          <w:color w:val="000000"/>
          <w:sz w:val="24"/>
          <w:szCs w:val="24"/>
        </w:rPr>
        <w:t>5号线至布吉站，转地铁3号线至大运地铁站C出口，转乘出租车至中海凯骊酒店</w:t>
      </w:r>
      <w:r>
        <w:rPr>
          <w:rFonts w:ascii="仿宋" w:eastAsia="仿宋" w:hAnsi="仿宋" w:hint="eastAsia"/>
          <w:color w:val="000000"/>
          <w:sz w:val="24"/>
          <w:szCs w:val="24"/>
        </w:rPr>
        <w:t>。</w:t>
      </w:r>
    </w:p>
    <w:p w:rsidR="00C4792D" w:rsidRPr="0049635F" w:rsidRDefault="00C4792D" w:rsidP="00C4792D">
      <w:pPr>
        <w:adjustRightInd w:val="0"/>
        <w:snapToGrid w:val="0"/>
        <w:rPr>
          <w:rFonts w:ascii="仿宋" w:eastAsia="仿宋" w:hAnsi="仿宋"/>
          <w:color w:val="000000"/>
          <w:sz w:val="24"/>
          <w:szCs w:val="24"/>
        </w:rPr>
      </w:pPr>
    </w:p>
    <w:p w:rsidR="00E573E9" w:rsidRDefault="00C4792D" w:rsidP="00C4792D">
      <w:r>
        <w:rPr>
          <w:rFonts w:ascii="宋体" w:eastAsia="宋体" w:hAnsi="宋体"/>
          <w:noProof/>
          <w:color w:val="000000"/>
          <w:sz w:val="24"/>
          <w:szCs w:val="24"/>
        </w:rPr>
        <w:drawing>
          <wp:inline distT="0" distB="0" distL="0" distR="0">
            <wp:extent cx="5162550" cy="3209925"/>
            <wp:effectExtent l="19050" t="0" r="0" b="0"/>
            <wp:docPr id="1" name="图片 1" descr="44375884706748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37588470674823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6EE">
        <w:rPr>
          <w:rFonts w:ascii="宋体" w:eastAsia="宋体" w:hAnsi="宋体"/>
          <w:color w:val="000000"/>
          <w:sz w:val="24"/>
          <w:szCs w:val="24"/>
        </w:rPr>
        <w:t xml:space="preserve"> </w:t>
      </w:r>
    </w:p>
    <w:sectPr w:rsidR="00E5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E9" w:rsidRDefault="00E573E9" w:rsidP="00C4792D">
      <w:pPr>
        <w:spacing w:line="240" w:lineRule="auto"/>
      </w:pPr>
      <w:r>
        <w:separator/>
      </w:r>
    </w:p>
  </w:endnote>
  <w:endnote w:type="continuationSeparator" w:id="1">
    <w:p w:rsidR="00E573E9" w:rsidRDefault="00E573E9" w:rsidP="00C4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E9" w:rsidRDefault="00E573E9" w:rsidP="00C4792D">
      <w:pPr>
        <w:spacing w:line="240" w:lineRule="auto"/>
      </w:pPr>
      <w:r>
        <w:separator/>
      </w:r>
    </w:p>
  </w:footnote>
  <w:footnote w:type="continuationSeparator" w:id="1">
    <w:p w:rsidR="00E573E9" w:rsidRDefault="00E573E9" w:rsidP="00C47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92D"/>
    <w:rsid w:val="00C4792D"/>
    <w:rsid w:val="00E5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2D"/>
    <w:pPr>
      <w:spacing w:line="360" w:lineRule="auto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9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92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92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92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SkyUN.Org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2016-09-30T12:55:00Z</dcterms:created>
  <dcterms:modified xsi:type="dcterms:W3CDTF">2016-09-30T12:55:00Z</dcterms:modified>
</cp:coreProperties>
</file>