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75" w:rsidRDefault="001D6675" w:rsidP="001D6675">
      <w:pPr>
        <w:adjustRightInd w:val="0"/>
        <w:snapToGrid w:val="0"/>
        <w:rPr>
          <w:rFonts w:ascii="宋体" w:eastAsia="宋体" w:hAnsi="宋体" w:hint="eastAsia"/>
          <w:color w:val="000000"/>
          <w:sz w:val="24"/>
          <w:szCs w:val="24"/>
        </w:rPr>
      </w:pPr>
      <w:r w:rsidRPr="0049635F"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hint="eastAsia"/>
          <w:color w:val="000000"/>
          <w:sz w:val="28"/>
          <w:szCs w:val="28"/>
        </w:rPr>
        <w:t>2</w:t>
      </w:r>
      <w:r w:rsidRPr="0049635F">
        <w:rPr>
          <w:rFonts w:ascii="黑体" w:eastAsia="黑体" w:hAnsi="黑体" w:hint="eastAsia"/>
          <w:color w:val="000000"/>
          <w:sz w:val="28"/>
          <w:szCs w:val="28"/>
        </w:rPr>
        <w:t>：参会回执</w:t>
      </w:r>
    </w:p>
    <w:p w:rsidR="001D6675" w:rsidRPr="001D6675" w:rsidRDefault="001D6675" w:rsidP="001D6675">
      <w:pPr>
        <w:adjustRightInd w:val="0"/>
        <w:snapToGrid w:val="0"/>
        <w:rPr>
          <w:rFonts w:ascii="宋体" w:eastAsia="宋体" w:hAnsi="宋体" w:hint="eastAsia"/>
          <w:color w:val="000000"/>
          <w:sz w:val="24"/>
          <w:szCs w:val="24"/>
        </w:rPr>
      </w:pPr>
    </w:p>
    <w:p w:rsidR="001D6675" w:rsidRPr="0049635F" w:rsidRDefault="001D6675" w:rsidP="001D6675">
      <w:pPr>
        <w:widowControl w:val="0"/>
        <w:spacing w:line="240" w:lineRule="auto"/>
        <w:ind w:firstLineChars="250" w:firstLine="800"/>
        <w:rPr>
          <w:rFonts w:ascii="Times New Roman" w:eastAsia="宋体" w:hAnsi="Times New Roman" w:hint="eastAsia"/>
          <w:b/>
          <w:color w:val="000000"/>
          <w:sz w:val="28"/>
          <w:szCs w:val="28"/>
        </w:rPr>
      </w:pPr>
      <w:r w:rsidRPr="0049635F">
        <w:rPr>
          <w:rFonts w:ascii="Times New Roman" w:eastAsia="宋体" w:hAnsi="Times New Roman" w:hint="eastAsia"/>
          <w:bCs/>
          <w:color w:val="000000"/>
          <w:sz w:val="32"/>
          <w:szCs w:val="32"/>
        </w:rPr>
        <w:t xml:space="preserve"> </w:t>
      </w:r>
      <w:r w:rsidRPr="0049635F">
        <w:rPr>
          <w:rFonts w:ascii="Times New Roman" w:eastAsia="宋体" w:hAnsi="Times New Roman"/>
          <w:b/>
          <w:color w:val="000000"/>
          <w:sz w:val="28"/>
          <w:szCs w:val="28"/>
        </w:rPr>
        <w:t>“</w:t>
      </w:r>
      <w:r w:rsidRPr="0049635F">
        <w:rPr>
          <w:rFonts w:ascii="Times New Roman" w:eastAsia="宋体" w:hAnsi="Times New Roman" w:hint="eastAsia"/>
          <w:b/>
          <w:color w:val="000000"/>
          <w:sz w:val="28"/>
          <w:szCs w:val="28"/>
        </w:rPr>
        <w:t>第四届中国城乡规划实施学术研讨会</w:t>
      </w:r>
      <w:r w:rsidRPr="0049635F">
        <w:rPr>
          <w:rFonts w:ascii="Times New Roman" w:eastAsia="宋体" w:hAnsi="Times New Roman"/>
          <w:b/>
          <w:color w:val="000000"/>
          <w:sz w:val="28"/>
          <w:szCs w:val="28"/>
        </w:rPr>
        <w:t>”</w:t>
      </w:r>
      <w:r w:rsidRPr="0049635F">
        <w:rPr>
          <w:rFonts w:ascii="Times New Roman" w:eastAsia="宋体" w:hAnsi="Times New Roman" w:hint="eastAsia"/>
          <w:b/>
          <w:color w:val="000000"/>
          <w:sz w:val="28"/>
          <w:szCs w:val="28"/>
        </w:rPr>
        <w:t>参会回执</w:t>
      </w:r>
    </w:p>
    <w:tbl>
      <w:tblPr>
        <w:tblW w:w="8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45"/>
        <w:gridCol w:w="1620"/>
        <w:gridCol w:w="1785"/>
        <w:gridCol w:w="1772"/>
      </w:tblGrid>
      <w:tr w:rsidR="001D6675" w:rsidRPr="0049635F" w:rsidTr="007F1479">
        <w:trPr>
          <w:trHeight w:val="416"/>
        </w:trPr>
        <w:tc>
          <w:tcPr>
            <w:tcW w:w="3145" w:type="dxa"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姓    名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职务/职称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</w:tr>
      <w:tr w:rsidR="001D6675" w:rsidRPr="0049635F" w:rsidTr="007F1479">
        <w:trPr>
          <w:trHeight w:val="329"/>
        </w:trPr>
        <w:tc>
          <w:tcPr>
            <w:tcW w:w="3145" w:type="dxa"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单位名称</w:t>
            </w:r>
          </w:p>
        </w:tc>
        <w:tc>
          <w:tcPr>
            <w:tcW w:w="5177" w:type="dxa"/>
            <w:gridSpan w:val="3"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Times New Roman" w:eastAsia="宋体" w:hAnsi="Times New Roman"/>
                <w:color w:val="000000"/>
                <w:sz w:val="25"/>
                <w:szCs w:val="25"/>
              </w:rPr>
            </w:pPr>
          </w:p>
        </w:tc>
      </w:tr>
      <w:tr w:rsidR="001D6675" w:rsidRPr="0049635F" w:rsidTr="007F1479">
        <w:trPr>
          <w:trHeight w:val="329"/>
        </w:trPr>
        <w:tc>
          <w:tcPr>
            <w:tcW w:w="3145" w:type="dxa"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手机号码</w:t>
            </w:r>
          </w:p>
        </w:tc>
        <w:tc>
          <w:tcPr>
            <w:tcW w:w="5177" w:type="dxa"/>
            <w:gridSpan w:val="3"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Times New Roman" w:eastAsia="宋体" w:hAnsi="Times New Roman"/>
                <w:color w:val="000000"/>
                <w:sz w:val="25"/>
                <w:szCs w:val="25"/>
              </w:rPr>
            </w:pPr>
          </w:p>
        </w:tc>
      </w:tr>
      <w:tr w:rsidR="001D6675" w:rsidRPr="0049635F" w:rsidTr="007F1479">
        <w:trPr>
          <w:trHeight w:val="329"/>
        </w:trPr>
        <w:tc>
          <w:tcPr>
            <w:tcW w:w="3145" w:type="dxa"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邮箱</w:t>
            </w:r>
          </w:p>
        </w:tc>
        <w:tc>
          <w:tcPr>
            <w:tcW w:w="5177" w:type="dxa"/>
            <w:gridSpan w:val="3"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Times New Roman" w:eastAsia="宋体" w:hAnsi="Times New Roman"/>
                <w:color w:val="000000"/>
                <w:sz w:val="25"/>
                <w:szCs w:val="25"/>
              </w:rPr>
            </w:pPr>
          </w:p>
        </w:tc>
      </w:tr>
      <w:tr w:rsidR="001D6675" w:rsidRPr="0049635F" w:rsidTr="007F1479">
        <w:trPr>
          <w:trHeight w:val="1145"/>
        </w:trPr>
        <w:tc>
          <w:tcPr>
            <w:tcW w:w="3145" w:type="dxa"/>
            <w:vMerge w:val="restart"/>
            <w:vAlign w:val="center"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是否已投稿</w:t>
            </w:r>
          </w:p>
        </w:tc>
        <w:tc>
          <w:tcPr>
            <w:tcW w:w="5177" w:type="dxa"/>
            <w:gridSpan w:val="3"/>
          </w:tcPr>
          <w:p w:rsidR="001D6675" w:rsidRPr="0049635F" w:rsidRDefault="001D6675" w:rsidP="007F1479">
            <w:pPr>
              <w:widowControl w:val="0"/>
              <w:spacing w:line="192" w:lineRule="auto"/>
              <w:jc w:val="left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是（</w:t>
            </w:r>
            <w:r w:rsidRPr="0049635F">
              <w:rPr>
                <w:rFonts w:ascii="Arial Unicode MS" w:eastAsia="Arial Unicode MS" w:hAnsi="Arial Unicode MS" w:cs="Arial Unicode MS" w:hint="eastAsia"/>
                <w:color w:val="000000"/>
                <w:sz w:val="25"/>
                <w:szCs w:val="25"/>
              </w:rPr>
              <w:t xml:space="preserve">    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</w:t>
            </w:r>
          </w:p>
          <w:p w:rsidR="001D6675" w:rsidRPr="0043790C" w:rsidRDefault="001D6675" w:rsidP="007F1479">
            <w:pPr>
              <w:widowControl w:val="0"/>
              <w:spacing w:line="192" w:lineRule="auto"/>
              <w:jc w:val="left"/>
              <w:rPr>
                <w:rFonts w:ascii="黑体" w:eastAsia="黑体" w:hAnsi="黑体" w:hint="eastAsia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投稿文章名称：</w:t>
            </w:r>
          </w:p>
        </w:tc>
      </w:tr>
      <w:tr w:rsidR="001D6675" w:rsidRPr="0049635F" w:rsidTr="007F1479">
        <w:trPr>
          <w:trHeight w:val="329"/>
        </w:trPr>
        <w:tc>
          <w:tcPr>
            <w:tcW w:w="3145" w:type="dxa"/>
            <w:vMerge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  <w:tc>
          <w:tcPr>
            <w:tcW w:w="5177" w:type="dxa"/>
            <w:gridSpan w:val="3"/>
          </w:tcPr>
          <w:p w:rsidR="001D6675" w:rsidRPr="0049635F" w:rsidRDefault="001D6675" w:rsidP="007F1479">
            <w:pPr>
              <w:widowControl w:val="0"/>
              <w:spacing w:line="192" w:lineRule="auto"/>
              <w:jc w:val="left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否（</w:t>
            </w:r>
            <w:r w:rsidRPr="0049635F">
              <w:rPr>
                <w:rFonts w:ascii="Arial Unicode MS" w:eastAsia="Arial Unicode MS" w:hAnsi="Arial Unicode MS" w:cs="Arial Unicode MS" w:hint="eastAsia"/>
                <w:color w:val="000000"/>
                <w:sz w:val="25"/>
                <w:szCs w:val="25"/>
              </w:rPr>
              <w:t xml:space="preserve">    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</w:t>
            </w:r>
          </w:p>
        </w:tc>
      </w:tr>
      <w:tr w:rsidR="001D6675" w:rsidRPr="0049635F" w:rsidTr="007F1479">
        <w:trPr>
          <w:trHeight w:val="1866"/>
        </w:trPr>
        <w:tc>
          <w:tcPr>
            <w:tcW w:w="3145" w:type="dxa"/>
            <w:vMerge w:val="restart"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是否入住</w:t>
            </w:r>
            <w:r w:rsidRPr="0049635F">
              <w:rPr>
                <w:rFonts w:ascii="黑体" w:eastAsia="黑体" w:hAnsi="黑体"/>
                <w:color w:val="000000"/>
                <w:sz w:val="25"/>
                <w:szCs w:val="25"/>
              </w:rPr>
              <w:t>中海凯骊酒店</w:t>
            </w:r>
          </w:p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 w:hint="eastAsia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（会议酒店，5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0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0元/天）</w:t>
            </w:r>
          </w:p>
        </w:tc>
        <w:tc>
          <w:tcPr>
            <w:tcW w:w="5177" w:type="dxa"/>
            <w:gridSpan w:val="3"/>
            <w:tcBorders>
              <w:bottom w:val="single" w:sz="4" w:space="0" w:color="auto"/>
            </w:tcBorders>
          </w:tcPr>
          <w:p w:rsidR="001D6675" w:rsidRPr="0049635F" w:rsidRDefault="001D6675" w:rsidP="007F1479">
            <w:pPr>
              <w:widowControl w:val="0"/>
              <w:spacing w:line="192" w:lineRule="auto"/>
              <w:ind w:firstLineChars="100" w:firstLine="250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是（    ）需要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  <w:u w:val="single"/>
              </w:rPr>
              <w:t xml:space="preserve">     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晚，请勾选具体日期</w:t>
            </w:r>
          </w:p>
          <w:p w:rsidR="001D6675" w:rsidRPr="00404DE0" w:rsidRDefault="001D6675" w:rsidP="007F1479">
            <w:pPr>
              <w:widowControl w:val="0"/>
              <w:spacing w:line="192" w:lineRule="auto"/>
              <w:ind w:firstLineChars="100" w:firstLine="250"/>
              <w:rPr>
                <w:rFonts w:ascii="黑体" w:eastAsia="黑体" w:hAnsi="黑体" w:hint="eastAsia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 xml:space="preserve">  </w:t>
            </w:r>
            <w:r w:rsidRPr="00404DE0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18日（</w:t>
            </w:r>
            <w:r w:rsidRPr="00404DE0">
              <w:rPr>
                <w:rFonts w:ascii="Arial Unicode MS" w:eastAsia="Arial Unicode MS" w:hAnsi="Arial Unicode MS" w:cs="Arial Unicode MS" w:hint="eastAsia"/>
                <w:color w:val="000000"/>
                <w:sz w:val="25"/>
                <w:szCs w:val="25"/>
              </w:rPr>
              <w:t xml:space="preserve">    </w:t>
            </w:r>
            <w:r w:rsidRPr="00404DE0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 19日 （</w:t>
            </w:r>
            <w:r w:rsidRPr="00404DE0">
              <w:rPr>
                <w:rFonts w:ascii="Arial Unicode MS" w:eastAsia="Arial Unicode MS" w:hAnsi="Arial Unicode MS" w:cs="Arial Unicode MS" w:hint="eastAsia"/>
                <w:color w:val="000000"/>
                <w:sz w:val="25"/>
                <w:szCs w:val="25"/>
              </w:rPr>
              <w:t xml:space="preserve">    </w:t>
            </w:r>
            <w:r w:rsidRPr="00404DE0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 20日（</w:t>
            </w:r>
            <w:r w:rsidRPr="00404DE0">
              <w:rPr>
                <w:rFonts w:ascii="Arial Unicode MS" w:eastAsia="Arial Unicode MS" w:hAnsi="Arial Unicode MS" w:cs="Arial Unicode MS" w:hint="eastAsia"/>
                <w:color w:val="000000"/>
                <w:sz w:val="25"/>
                <w:szCs w:val="25"/>
              </w:rPr>
              <w:t xml:space="preserve">    </w:t>
            </w:r>
            <w:r w:rsidRPr="00404DE0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</w:t>
            </w:r>
          </w:p>
          <w:p w:rsidR="001D6675" w:rsidRPr="0049635F" w:rsidRDefault="001D6675" w:rsidP="007F1479">
            <w:pPr>
              <w:widowControl w:val="0"/>
              <w:spacing w:line="192" w:lineRule="auto"/>
              <w:ind w:firstLineChars="200" w:firstLine="500"/>
              <w:rPr>
                <w:rFonts w:ascii="黑体" w:eastAsia="黑体" w:hAnsi="黑体" w:hint="eastAsia"/>
                <w:color w:val="000000"/>
                <w:sz w:val="25"/>
                <w:szCs w:val="25"/>
              </w:rPr>
            </w:pPr>
            <w:r w:rsidRPr="00404DE0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单住（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 xml:space="preserve">    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合住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（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 xml:space="preserve">    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</w:t>
            </w:r>
          </w:p>
        </w:tc>
      </w:tr>
      <w:tr w:rsidR="001D6675" w:rsidRPr="0049635F" w:rsidTr="007F1479">
        <w:trPr>
          <w:trHeight w:val="622"/>
        </w:trPr>
        <w:tc>
          <w:tcPr>
            <w:tcW w:w="3145" w:type="dxa"/>
            <w:vMerge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 w:hint="eastAsia"/>
                <w:color w:val="000000"/>
                <w:sz w:val="25"/>
                <w:szCs w:val="25"/>
              </w:rPr>
            </w:pPr>
          </w:p>
        </w:tc>
        <w:tc>
          <w:tcPr>
            <w:tcW w:w="5177" w:type="dxa"/>
            <w:gridSpan w:val="3"/>
            <w:tcBorders>
              <w:top w:val="single" w:sz="4" w:space="0" w:color="auto"/>
            </w:tcBorders>
          </w:tcPr>
          <w:p w:rsidR="001D6675" w:rsidRPr="0049635F" w:rsidRDefault="001D6675" w:rsidP="007F1479">
            <w:pPr>
              <w:widowControl w:val="0"/>
              <w:spacing w:line="192" w:lineRule="auto"/>
              <w:ind w:firstLineChars="100" w:firstLine="250"/>
              <w:rPr>
                <w:rFonts w:ascii="黑体" w:eastAsia="黑体" w:hAnsi="黑体" w:hint="eastAsia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否（</w:t>
            </w:r>
            <w:r w:rsidRPr="0049635F">
              <w:rPr>
                <w:rFonts w:ascii="Arial Unicode MS" w:eastAsia="Arial Unicode MS" w:hAnsi="Arial Unicode MS" w:cs="Arial Unicode MS" w:hint="eastAsia"/>
                <w:color w:val="000000"/>
                <w:sz w:val="25"/>
                <w:szCs w:val="25"/>
              </w:rPr>
              <w:t xml:space="preserve">    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</w:t>
            </w:r>
          </w:p>
        </w:tc>
      </w:tr>
      <w:tr w:rsidR="001D6675" w:rsidRPr="0049635F" w:rsidTr="007F1479">
        <w:trPr>
          <w:trHeight w:val="1152"/>
        </w:trPr>
        <w:tc>
          <w:tcPr>
            <w:tcW w:w="3145" w:type="dxa"/>
            <w:vAlign w:val="center"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 w:hint="eastAsia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是否参加20日下午的调研</w:t>
            </w:r>
          </w:p>
        </w:tc>
        <w:tc>
          <w:tcPr>
            <w:tcW w:w="5177" w:type="dxa"/>
            <w:gridSpan w:val="3"/>
            <w:vAlign w:val="center"/>
          </w:tcPr>
          <w:p w:rsidR="001D6675" w:rsidRPr="0049635F" w:rsidRDefault="001D6675" w:rsidP="007F1479">
            <w:pPr>
              <w:widowControl w:val="0"/>
              <w:spacing w:line="192" w:lineRule="auto"/>
              <w:ind w:firstLineChars="100" w:firstLine="250"/>
              <w:rPr>
                <w:rFonts w:ascii="黑体" w:eastAsia="黑体" w:hAnsi="黑体" w:hint="eastAsia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 xml:space="preserve">是（ 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 xml:space="preserve">   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）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 xml:space="preserve">  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否（</w:t>
            </w:r>
            <w:r>
              <w:rPr>
                <w:rFonts w:ascii="黑体" w:eastAsia="黑体" w:hAnsi="黑体" w:hint="eastAsia"/>
                <w:color w:val="000000"/>
                <w:sz w:val="25"/>
                <w:szCs w:val="25"/>
              </w:rPr>
              <w:t xml:space="preserve">   </w:t>
            </w: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 xml:space="preserve"> ）</w:t>
            </w:r>
          </w:p>
        </w:tc>
      </w:tr>
      <w:tr w:rsidR="001D6675" w:rsidRPr="0049635F" w:rsidTr="007F1479">
        <w:trPr>
          <w:trHeight w:val="474"/>
        </w:trPr>
        <w:tc>
          <w:tcPr>
            <w:tcW w:w="3145" w:type="dxa"/>
          </w:tcPr>
          <w:p w:rsidR="001D6675" w:rsidRPr="0049635F" w:rsidRDefault="001D6675" w:rsidP="007F1479">
            <w:pPr>
              <w:widowControl w:val="0"/>
              <w:spacing w:line="192" w:lineRule="auto"/>
              <w:jc w:val="center"/>
              <w:rPr>
                <w:rFonts w:ascii="黑体" w:eastAsia="黑体" w:hAnsi="黑体"/>
                <w:color w:val="000000"/>
                <w:sz w:val="25"/>
                <w:szCs w:val="25"/>
              </w:rPr>
            </w:pPr>
            <w:r w:rsidRPr="0049635F">
              <w:rPr>
                <w:rFonts w:ascii="黑体" w:eastAsia="黑体" w:hAnsi="黑体" w:hint="eastAsia"/>
                <w:color w:val="000000"/>
                <w:sz w:val="25"/>
                <w:szCs w:val="25"/>
              </w:rPr>
              <w:t>若有特殊需求，请备注</w:t>
            </w:r>
          </w:p>
        </w:tc>
        <w:tc>
          <w:tcPr>
            <w:tcW w:w="5177" w:type="dxa"/>
            <w:gridSpan w:val="3"/>
          </w:tcPr>
          <w:p w:rsidR="001D6675" w:rsidRPr="0049635F" w:rsidRDefault="001D6675" w:rsidP="007F1479">
            <w:pPr>
              <w:widowControl w:val="0"/>
              <w:spacing w:line="192" w:lineRule="auto"/>
              <w:rPr>
                <w:rFonts w:ascii="黑体" w:eastAsia="黑体" w:hAnsi="黑体"/>
                <w:color w:val="000000"/>
                <w:sz w:val="25"/>
                <w:szCs w:val="25"/>
              </w:rPr>
            </w:pPr>
          </w:p>
        </w:tc>
      </w:tr>
    </w:tbl>
    <w:p w:rsidR="00B21F0E" w:rsidRPr="001D6675" w:rsidRDefault="00B21F0E"/>
    <w:sectPr w:rsidR="00B21F0E" w:rsidRPr="001D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F0E" w:rsidRDefault="00B21F0E" w:rsidP="001D6675">
      <w:pPr>
        <w:spacing w:line="240" w:lineRule="auto"/>
      </w:pPr>
      <w:r>
        <w:separator/>
      </w:r>
    </w:p>
  </w:endnote>
  <w:endnote w:type="continuationSeparator" w:id="1">
    <w:p w:rsidR="00B21F0E" w:rsidRDefault="00B21F0E" w:rsidP="001D6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F0E" w:rsidRDefault="00B21F0E" w:rsidP="001D6675">
      <w:pPr>
        <w:spacing w:line="240" w:lineRule="auto"/>
      </w:pPr>
      <w:r>
        <w:separator/>
      </w:r>
    </w:p>
  </w:footnote>
  <w:footnote w:type="continuationSeparator" w:id="1">
    <w:p w:rsidR="00B21F0E" w:rsidRDefault="00B21F0E" w:rsidP="001D66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675"/>
    <w:rsid w:val="001D6675"/>
    <w:rsid w:val="00B2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75"/>
    <w:pPr>
      <w:spacing w:line="360" w:lineRule="auto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67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6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675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SkyUN.Org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芦一娜</dc:creator>
  <cp:keywords/>
  <dc:description/>
  <cp:lastModifiedBy>芦一娜</cp:lastModifiedBy>
  <cp:revision>2</cp:revision>
  <dcterms:created xsi:type="dcterms:W3CDTF">2016-09-30T12:56:00Z</dcterms:created>
  <dcterms:modified xsi:type="dcterms:W3CDTF">2016-09-30T12:56:00Z</dcterms:modified>
</cp:coreProperties>
</file>