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37" w:rsidRDefault="00B94E37" w:rsidP="00B94E37">
      <w:pPr>
        <w:spacing w:line="360" w:lineRule="auto"/>
        <w:rPr>
          <w:rFonts w:ascii="宋体" w:hAnsi="宋体"/>
          <w:b/>
          <w:sz w:val="28"/>
          <w:szCs w:val="28"/>
        </w:rPr>
      </w:pPr>
      <w:r w:rsidRPr="003C40EE">
        <w:rPr>
          <w:rFonts w:ascii="宋体" w:hAnsi="宋体" w:cs="仿宋_GB2312" w:hint="eastAsia"/>
          <w:b/>
          <w:sz w:val="22"/>
          <w:szCs w:val="28"/>
        </w:rPr>
        <w:t>附件2：</w:t>
      </w:r>
    </w:p>
    <w:p w:rsidR="00B94E37" w:rsidRDefault="00B94E37" w:rsidP="00B94E37">
      <w:pPr>
        <w:jc w:val="center"/>
        <w:rPr>
          <w:b/>
          <w:sz w:val="28"/>
          <w:szCs w:val="28"/>
        </w:rPr>
      </w:pPr>
      <w:bookmarkStart w:id="0" w:name="_GoBack"/>
      <w:r w:rsidRPr="003C40EE">
        <w:rPr>
          <w:rFonts w:hint="eastAsia"/>
          <w:b/>
          <w:sz w:val="28"/>
          <w:szCs w:val="28"/>
        </w:rPr>
        <w:t>“乡村振兴与规划建设”论文竞赛</w:t>
      </w:r>
    </w:p>
    <w:p w:rsidR="00B94E37" w:rsidRDefault="00B94E37" w:rsidP="00B94E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征文通知</w:t>
      </w:r>
      <w:bookmarkEnd w:id="0"/>
    </w:p>
    <w:p w:rsidR="00B94E37" w:rsidRPr="003C40EE" w:rsidRDefault="00B94E37" w:rsidP="00B94E37">
      <w:pPr>
        <w:spacing w:line="360" w:lineRule="auto"/>
        <w:ind w:firstLine="555"/>
        <w:rPr>
          <w:sz w:val="24"/>
          <w:szCs w:val="28"/>
        </w:rPr>
      </w:pP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 w:rsidRPr="00A34125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竞赛组织</w:t>
      </w:r>
    </w:p>
    <w:p w:rsidR="00B94E37" w:rsidRPr="00A34125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中国城市规划学会</w:t>
      </w:r>
      <w:r>
        <w:rPr>
          <w:rFonts w:hint="eastAsia"/>
          <w:sz w:val="24"/>
          <w:szCs w:val="28"/>
        </w:rPr>
        <w:t>乡村规划与建设学术委员会</w:t>
      </w:r>
      <w:r w:rsidRPr="003C40EE">
        <w:rPr>
          <w:rFonts w:hint="eastAsia"/>
          <w:sz w:val="24"/>
          <w:szCs w:val="28"/>
        </w:rPr>
        <w:t>（以下简称“</w:t>
      </w:r>
      <w:r>
        <w:rPr>
          <w:rFonts w:hint="eastAsia"/>
          <w:sz w:val="24"/>
          <w:szCs w:val="28"/>
        </w:rPr>
        <w:t>学会乡村委</w:t>
      </w:r>
      <w:r w:rsidRPr="003C40EE">
        <w:rPr>
          <w:rFonts w:hint="eastAsia"/>
          <w:sz w:val="24"/>
          <w:szCs w:val="28"/>
        </w:rPr>
        <w:t>”）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3C40EE">
        <w:rPr>
          <w:rFonts w:hint="eastAsia"/>
          <w:b/>
          <w:sz w:val="28"/>
          <w:szCs w:val="28"/>
        </w:rPr>
        <w:t>征文主题</w:t>
      </w:r>
    </w:p>
    <w:p w:rsidR="00B94E37" w:rsidRPr="00872241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872241">
        <w:rPr>
          <w:rFonts w:hint="eastAsia"/>
          <w:sz w:val="24"/>
          <w:szCs w:val="28"/>
        </w:rPr>
        <w:t>乡村振兴与规划建设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二、参考议题</w:t>
      </w:r>
    </w:p>
    <w:p w:rsidR="00B94E37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8168A8">
        <w:rPr>
          <w:rFonts w:hint="eastAsia"/>
          <w:sz w:val="24"/>
          <w:szCs w:val="28"/>
        </w:rPr>
        <w:t>1</w:t>
      </w:r>
      <w:r w:rsidRPr="008168A8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乡村产业</w:t>
      </w:r>
      <w:r>
        <w:rPr>
          <w:sz w:val="24"/>
          <w:szCs w:val="28"/>
        </w:rPr>
        <w:t>振兴与</w:t>
      </w:r>
      <w:r>
        <w:rPr>
          <w:rFonts w:hint="eastAsia"/>
          <w:sz w:val="24"/>
          <w:szCs w:val="28"/>
        </w:rPr>
        <w:t>乡村规划建设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乡村人才</w:t>
      </w:r>
      <w:r>
        <w:rPr>
          <w:sz w:val="24"/>
          <w:szCs w:val="28"/>
        </w:rPr>
        <w:t>振兴与乡村规划建设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乡村文化</w:t>
      </w:r>
      <w:r>
        <w:rPr>
          <w:sz w:val="24"/>
          <w:szCs w:val="28"/>
        </w:rPr>
        <w:t>振兴与乡村规划建设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乡村生态</w:t>
      </w:r>
      <w:r>
        <w:rPr>
          <w:sz w:val="24"/>
          <w:szCs w:val="28"/>
        </w:rPr>
        <w:t>振兴与乡村规划建设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乡村组织</w:t>
      </w:r>
      <w:r>
        <w:rPr>
          <w:sz w:val="24"/>
          <w:szCs w:val="28"/>
        </w:rPr>
        <w:t>振兴与乡村规划建设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6 </w:t>
      </w:r>
      <w:r>
        <w:rPr>
          <w:rFonts w:hint="eastAsia"/>
          <w:sz w:val="24"/>
          <w:szCs w:val="28"/>
        </w:rPr>
        <w:t>乡村</w:t>
      </w:r>
      <w:r>
        <w:rPr>
          <w:sz w:val="24"/>
          <w:szCs w:val="28"/>
        </w:rPr>
        <w:t>综合环境整治</w:t>
      </w:r>
      <w:r>
        <w:rPr>
          <w:rFonts w:hint="eastAsia"/>
          <w:sz w:val="24"/>
          <w:szCs w:val="28"/>
        </w:rPr>
        <w:t>规划建设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7 </w:t>
      </w:r>
      <w:r>
        <w:rPr>
          <w:rFonts w:hint="eastAsia"/>
          <w:sz w:val="24"/>
          <w:szCs w:val="28"/>
        </w:rPr>
        <w:t>乡村</w:t>
      </w:r>
      <w:r>
        <w:rPr>
          <w:sz w:val="24"/>
          <w:szCs w:val="28"/>
        </w:rPr>
        <w:t>公共服务设施规划</w:t>
      </w:r>
      <w:r>
        <w:rPr>
          <w:rFonts w:hint="eastAsia"/>
          <w:sz w:val="24"/>
          <w:szCs w:val="28"/>
        </w:rPr>
        <w:t>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8 </w:t>
      </w:r>
      <w:r>
        <w:rPr>
          <w:rFonts w:hint="eastAsia"/>
          <w:sz w:val="24"/>
          <w:szCs w:val="28"/>
        </w:rPr>
        <w:t>乡村</w:t>
      </w:r>
      <w:r>
        <w:rPr>
          <w:sz w:val="24"/>
          <w:szCs w:val="28"/>
        </w:rPr>
        <w:t>基础设施规划</w:t>
      </w:r>
      <w:r>
        <w:rPr>
          <w:rFonts w:hint="eastAsia"/>
          <w:sz w:val="24"/>
          <w:szCs w:val="28"/>
        </w:rPr>
        <w:t>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9 </w:t>
      </w:r>
      <w:r>
        <w:rPr>
          <w:rFonts w:hint="eastAsia"/>
          <w:sz w:val="24"/>
          <w:szCs w:val="28"/>
        </w:rPr>
        <w:t>历史</w:t>
      </w:r>
      <w:r>
        <w:rPr>
          <w:sz w:val="24"/>
          <w:szCs w:val="28"/>
        </w:rPr>
        <w:t>文化名村与传统村落规划</w:t>
      </w:r>
      <w:r>
        <w:rPr>
          <w:rFonts w:hint="eastAsia"/>
          <w:sz w:val="24"/>
          <w:szCs w:val="28"/>
        </w:rPr>
        <w:t>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sz w:val="24"/>
          <w:szCs w:val="28"/>
        </w:rPr>
        <w:t xml:space="preserve">10 </w:t>
      </w:r>
      <w:r>
        <w:rPr>
          <w:rFonts w:hint="eastAsia"/>
          <w:sz w:val="24"/>
          <w:szCs w:val="28"/>
        </w:rPr>
        <w:t>乡村</w:t>
      </w:r>
      <w:r>
        <w:rPr>
          <w:sz w:val="24"/>
          <w:szCs w:val="28"/>
        </w:rPr>
        <w:t>发展规划</w:t>
      </w:r>
      <w:r>
        <w:rPr>
          <w:rFonts w:hint="eastAsia"/>
          <w:sz w:val="24"/>
          <w:szCs w:val="28"/>
        </w:rPr>
        <w:t>建设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11 </w:t>
      </w:r>
      <w:r>
        <w:rPr>
          <w:rFonts w:hint="eastAsia"/>
          <w:sz w:val="24"/>
          <w:szCs w:val="28"/>
        </w:rPr>
        <w:t>市</w:t>
      </w:r>
      <w:r>
        <w:rPr>
          <w:sz w:val="24"/>
          <w:szCs w:val="28"/>
        </w:rPr>
        <w:t>县域乡村建设规划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sz w:val="24"/>
          <w:szCs w:val="28"/>
        </w:rPr>
        <w:t xml:space="preserve">12 </w:t>
      </w:r>
      <w:r>
        <w:rPr>
          <w:rFonts w:hint="eastAsia"/>
          <w:sz w:val="24"/>
          <w:szCs w:val="28"/>
        </w:rPr>
        <w:t>精准</w:t>
      </w:r>
      <w:r>
        <w:rPr>
          <w:sz w:val="24"/>
          <w:szCs w:val="28"/>
        </w:rPr>
        <w:t>扶贫</w:t>
      </w:r>
      <w:r>
        <w:rPr>
          <w:rFonts w:hint="eastAsia"/>
          <w:sz w:val="24"/>
          <w:szCs w:val="28"/>
        </w:rPr>
        <w:t>规划建设</w:t>
      </w:r>
    </w:p>
    <w:p w:rsidR="00B94E37" w:rsidRPr="00285E5B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13 </w:t>
      </w:r>
      <w:r>
        <w:rPr>
          <w:rFonts w:hint="eastAsia"/>
          <w:sz w:val="24"/>
          <w:szCs w:val="28"/>
        </w:rPr>
        <w:t>生态</w:t>
      </w:r>
      <w:r>
        <w:rPr>
          <w:sz w:val="24"/>
          <w:szCs w:val="28"/>
        </w:rPr>
        <w:t>移民</w:t>
      </w:r>
      <w:r>
        <w:rPr>
          <w:rFonts w:hint="eastAsia"/>
          <w:sz w:val="24"/>
          <w:szCs w:val="28"/>
        </w:rPr>
        <w:t>等</w:t>
      </w:r>
      <w:r>
        <w:rPr>
          <w:sz w:val="24"/>
          <w:szCs w:val="28"/>
        </w:rPr>
        <w:t>政策性</w:t>
      </w:r>
      <w:r>
        <w:rPr>
          <w:rFonts w:hint="eastAsia"/>
          <w:sz w:val="24"/>
          <w:szCs w:val="28"/>
        </w:rPr>
        <w:t>搬迁</w:t>
      </w:r>
      <w:r>
        <w:rPr>
          <w:sz w:val="24"/>
          <w:szCs w:val="28"/>
        </w:rPr>
        <w:t>规划建设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三、征文对象</w:t>
      </w:r>
    </w:p>
    <w:p w:rsidR="00B94E37" w:rsidRPr="008168A8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8168A8">
        <w:rPr>
          <w:rFonts w:hint="eastAsia"/>
          <w:sz w:val="24"/>
          <w:szCs w:val="28"/>
        </w:rPr>
        <w:t>本次竞赛面向国内外学者、相关领域工作者和在读学生</w:t>
      </w:r>
      <w:r>
        <w:rPr>
          <w:rFonts w:hint="eastAsia"/>
          <w:sz w:val="24"/>
          <w:szCs w:val="28"/>
        </w:rPr>
        <w:t>。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四、投稿方式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 w:rsidRPr="008168A8">
        <w:rPr>
          <w:rFonts w:hint="eastAsia"/>
          <w:sz w:val="24"/>
          <w:szCs w:val="28"/>
        </w:rPr>
        <w:t>参赛论文请提供完整电子文件，发送至</w:t>
      </w:r>
      <w:r>
        <w:rPr>
          <w:rFonts w:hint="eastAsia"/>
          <w:sz w:val="24"/>
          <w:szCs w:val="28"/>
        </w:rPr>
        <w:t>学会乡村委秘书处</w:t>
      </w:r>
      <w:r w:rsidRPr="001F00FF">
        <w:rPr>
          <w:rFonts w:hint="eastAsia"/>
          <w:b/>
          <w:sz w:val="24"/>
          <w:szCs w:val="28"/>
          <w:u w:val="single"/>
        </w:rPr>
        <w:t>rural@planning.org.cn</w:t>
      </w:r>
      <w:r>
        <w:rPr>
          <w:rFonts w:hint="eastAsia"/>
          <w:sz w:val="24"/>
          <w:szCs w:val="28"/>
        </w:rPr>
        <w:t>。</w:t>
      </w:r>
    </w:p>
    <w:p w:rsidR="00B94E37" w:rsidRPr="008168A8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8168A8">
        <w:rPr>
          <w:rFonts w:hint="eastAsia"/>
          <w:sz w:val="24"/>
          <w:szCs w:val="28"/>
        </w:rPr>
        <w:t>邮件主题为“</w:t>
      </w:r>
      <w:r>
        <w:rPr>
          <w:rFonts w:hint="eastAsia"/>
          <w:sz w:val="24"/>
          <w:szCs w:val="28"/>
        </w:rPr>
        <w:t>【竞赛投稿】</w:t>
      </w:r>
      <w:r w:rsidRPr="008168A8">
        <w:rPr>
          <w:rFonts w:hint="eastAsia"/>
          <w:sz w:val="24"/>
          <w:szCs w:val="28"/>
        </w:rPr>
        <w:t>作者</w:t>
      </w:r>
      <w:r w:rsidRPr="008168A8">
        <w:rPr>
          <w:rFonts w:hint="eastAsia"/>
          <w:sz w:val="24"/>
          <w:szCs w:val="28"/>
        </w:rPr>
        <w:t>+</w:t>
      </w:r>
      <w:r w:rsidRPr="008168A8">
        <w:rPr>
          <w:rFonts w:hint="eastAsia"/>
          <w:sz w:val="24"/>
          <w:szCs w:val="28"/>
        </w:rPr>
        <w:t>论文题目”。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五、截稿时间</w:t>
      </w:r>
    </w:p>
    <w:p w:rsidR="00B94E37" w:rsidRPr="008168A8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8168A8">
        <w:rPr>
          <w:rFonts w:hint="eastAsia"/>
          <w:sz w:val="24"/>
          <w:szCs w:val="28"/>
        </w:rPr>
        <w:t>2</w:t>
      </w:r>
      <w:r w:rsidRPr="008168A8">
        <w:rPr>
          <w:sz w:val="24"/>
          <w:szCs w:val="28"/>
        </w:rPr>
        <w:t>018</w:t>
      </w:r>
      <w:r w:rsidRPr="008168A8">
        <w:rPr>
          <w:rFonts w:hint="eastAsia"/>
          <w:sz w:val="24"/>
          <w:szCs w:val="28"/>
        </w:rPr>
        <w:t>年</w:t>
      </w:r>
      <w:r w:rsidRPr="008168A8">
        <w:rPr>
          <w:rFonts w:hint="eastAsia"/>
          <w:sz w:val="24"/>
          <w:szCs w:val="28"/>
        </w:rPr>
        <w:t>1</w:t>
      </w:r>
      <w:r w:rsidRPr="008168A8">
        <w:rPr>
          <w:sz w:val="24"/>
          <w:szCs w:val="28"/>
        </w:rPr>
        <w:t>0</w:t>
      </w:r>
      <w:r w:rsidRPr="008168A8">
        <w:rPr>
          <w:rFonts w:hint="eastAsia"/>
          <w:sz w:val="24"/>
          <w:szCs w:val="28"/>
        </w:rPr>
        <w:t>月</w:t>
      </w:r>
      <w:r w:rsidRPr="008168A8">
        <w:rPr>
          <w:rFonts w:hint="eastAsia"/>
          <w:sz w:val="24"/>
          <w:szCs w:val="28"/>
        </w:rPr>
        <w:t>3</w:t>
      </w:r>
      <w:r w:rsidRPr="008168A8">
        <w:rPr>
          <w:sz w:val="24"/>
          <w:szCs w:val="28"/>
        </w:rPr>
        <w:t>0</w:t>
      </w:r>
      <w:r w:rsidRPr="008168A8"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中午</w:t>
      </w:r>
      <w:r>
        <w:rPr>
          <w:sz w:val="24"/>
          <w:szCs w:val="28"/>
        </w:rPr>
        <w:t>12</w:t>
      </w:r>
      <w:r>
        <w:rPr>
          <w:rFonts w:hint="eastAsia"/>
          <w:sz w:val="24"/>
          <w:szCs w:val="28"/>
        </w:rPr>
        <w:t>时。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六、论文评选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 w:rsidRPr="00A34125">
        <w:rPr>
          <w:rFonts w:hint="eastAsia"/>
          <w:sz w:val="24"/>
          <w:szCs w:val="28"/>
        </w:rPr>
        <w:t> </w:t>
      </w:r>
      <w:r w:rsidRPr="00A34125">
        <w:rPr>
          <w:rFonts w:hint="eastAsia"/>
          <w:sz w:val="24"/>
          <w:szCs w:val="28"/>
        </w:rPr>
        <w:t>由</w:t>
      </w:r>
      <w:r>
        <w:rPr>
          <w:rFonts w:hint="eastAsia"/>
          <w:sz w:val="24"/>
          <w:szCs w:val="28"/>
        </w:rPr>
        <w:t>学会乡村委</w:t>
      </w:r>
      <w:r w:rsidRPr="00A34125">
        <w:rPr>
          <w:rFonts w:hint="eastAsia"/>
          <w:sz w:val="24"/>
          <w:szCs w:val="28"/>
        </w:rPr>
        <w:t>聘请有关专家组成竞赛评审委员会，由评委会负责论文的评选工作。</w:t>
      </w:r>
    </w:p>
    <w:p w:rsidR="00B94E37" w:rsidRPr="00A34125" w:rsidRDefault="00B94E37" w:rsidP="00B94E37">
      <w:pPr>
        <w:spacing w:line="360" w:lineRule="auto"/>
        <w:ind w:firstLineChars="236" w:firstLine="566"/>
        <w:rPr>
          <w:rFonts w:hint="eastAsia"/>
          <w:sz w:val="24"/>
          <w:szCs w:val="28"/>
        </w:rPr>
      </w:pPr>
      <w:r w:rsidRPr="00A34125">
        <w:rPr>
          <w:rFonts w:hint="eastAsia"/>
          <w:sz w:val="24"/>
          <w:szCs w:val="28"/>
        </w:rPr>
        <w:t>竞赛采取匿名评审的方式，</w:t>
      </w:r>
      <w:r>
        <w:rPr>
          <w:rFonts w:hint="eastAsia"/>
          <w:sz w:val="24"/>
          <w:szCs w:val="28"/>
        </w:rPr>
        <w:t>学会乡村委</w:t>
      </w:r>
      <w:r w:rsidRPr="00A34125">
        <w:rPr>
          <w:rFonts w:hint="eastAsia"/>
          <w:sz w:val="24"/>
          <w:szCs w:val="28"/>
        </w:rPr>
        <w:t>对参赛作者的姓名及其背景材料进行保密，评委仅就论文本身的质量进行评审。</w:t>
      </w:r>
    </w:p>
    <w:p w:rsidR="00B94E37" w:rsidRDefault="00B94E37" w:rsidP="00B94E37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七、竞赛奖励</w:t>
      </w:r>
    </w:p>
    <w:p w:rsidR="00B94E37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>
        <w:rPr>
          <w:rFonts w:hint="eastAsia"/>
          <w:sz w:val="24"/>
          <w:szCs w:val="28"/>
        </w:rPr>
        <w:t>评委会</w:t>
      </w:r>
      <w:r>
        <w:rPr>
          <w:sz w:val="24"/>
          <w:szCs w:val="28"/>
        </w:rPr>
        <w:t>将根据投稿，评定出三类获奖论文</w:t>
      </w:r>
      <w:r>
        <w:rPr>
          <w:rFonts w:hint="eastAsia"/>
          <w:sz w:val="24"/>
          <w:szCs w:val="28"/>
        </w:rPr>
        <w:t>纳入</w:t>
      </w:r>
      <w:r>
        <w:rPr>
          <w:sz w:val="24"/>
          <w:szCs w:val="28"/>
        </w:rPr>
        <w:t>论文集公开出版，</w:t>
      </w:r>
      <w:r>
        <w:rPr>
          <w:rFonts w:hint="eastAsia"/>
          <w:sz w:val="24"/>
          <w:szCs w:val="28"/>
        </w:rPr>
        <w:t>分别为</w:t>
      </w:r>
      <w:r>
        <w:rPr>
          <w:sz w:val="24"/>
          <w:szCs w:val="28"/>
        </w:rPr>
        <w:t>宣读论文、墙报论文和入选论文</w:t>
      </w:r>
      <w:r>
        <w:rPr>
          <w:rFonts w:hint="eastAsia"/>
          <w:sz w:val="24"/>
          <w:szCs w:val="28"/>
        </w:rPr>
        <w:t>。</w:t>
      </w:r>
    </w:p>
    <w:p w:rsidR="00B94E37" w:rsidRPr="003C40EE" w:rsidRDefault="00B94E37" w:rsidP="00B94E37">
      <w:pPr>
        <w:spacing w:line="48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八、学术论文撰稿须知</w:t>
      </w:r>
    </w:p>
    <w:p w:rsidR="00B94E37" w:rsidRPr="003C40EE" w:rsidRDefault="00B94E37" w:rsidP="00B94E37">
      <w:pPr>
        <w:spacing w:line="360" w:lineRule="auto"/>
        <w:ind w:firstLineChars="236" w:firstLine="566"/>
        <w:rPr>
          <w:sz w:val="24"/>
          <w:szCs w:val="28"/>
        </w:rPr>
      </w:pPr>
      <w:r w:rsidRPr="003C40EE">
        <w:rPr>
          <w:rFonts w:hint="eastAsia"/>
          <w:sz w:val="24"/>
          <w:szCs w:val="28"/>
        </w:rPr>
        <w:t xml:space="preserve">1 </w:t>
      </w:r>
      <w:r w:rsidRPr="003C40EE">
        <w:rPr>
          <w:rFonts w:hint="eastAsia"/>
          <w:sz w:val="24"/>
          <w:szCs w:val="28"/>
        </w:rPr>
        <w:t>著作权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作者投稿意味着作者认可以下有关著作权的规定，敬请作者留意。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1.1 </w:t>
      </w:r>
      <w:r w:rsidRPr="003C40EE">
        <w:rPr>
          <w:rFonts w:hint="eastAsia"/>
          <w:sz w:val="24"/>
          <w:szCs w:val="28"/>
        </w:rPr>
        <w:t>作者文责自负，不得违反国家法律法规和道德规范。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1.2 </w:t>
      </w:r>
      <w:r>
        <w:rPr>
          <w:rFonts w:hint="eastAsia"/>
          <w:sz w:val="24"/>
          <w:szCs w:val="28"/>
        </w:rPr>
        <w:t>学会乡村委</w:t>
      </w:r>
      <w:r w:rsidRPr="003C40EE">
        <w:rPr>
          <w:rFonts w:hint="eastAsia"/>
          <w:sz w:val="24"/>
          <w:szCs w:val="28"/>
        </w:rPr>
        <w:t>对所发作品享有中文专有出版权（包括海内外简繁体版本印刷出版权和数字出版权</w:t>
      </w:r>
      <w:r>
        <w:rPr>
          <w:rFonts w:hint="eastAsia"/>
          <w:sz w:val="24"/>
          <w:szCs w:val="28"/>
        </w:rPr>
        <w:t>）</w:t>
      </w:r>
      <w:r w:rsidRPr="003C40EE">
        <w:rPr>
          <w:rFonts w:hint="eastAsia"/>
          <w:sz w:val="24"/>
          <w:szCs w:val="28"/>
        </w:rPr>
        <w:t>和网络传播权。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1.3 </w:t>
      </w:r>
      <w:r w:rsidRPr="003C40EE">
        <w:rPr>
          <w:rFonts w:hint="eastAsia"/>
          <w:sz w:val="24"/>
          <w:szCs w:val="28"/>
        </w:rPr>
        <w:t>作者向</w:t>
      </w:r>
      <w:r>
        <w:rPr>
          <w:rFonts w:hint="eastAsia"/>
          <w:sz w:val="24"/>
          <w:szCs w:val="28"/>
        </w:rPr>
        <w:t>学会乡村委</w:t>
      </w:r>
      <w:r w:rsidRPr="003C40EE">
        <w:rPr>
          <w:rFonts w:hint="eastAsia"/>
          <w:sz w:val="24"/>
          <w:szCs w:val="28"/>
        </w:rPr>
        <w:t>投稿期间不得事先或同时向其它出版物、会议或论文竞赛投寄相同或相似内容的稿件</w:t>
      </w:r>
      <w:r>
        <w:rPr>
          <w:rFonts w:hint="eastAsia"/>
          <w:sz w:val="24"/>
          <w:szCs w:val="28"/>
        </w:rPr>
        <w:t>。</w:t>
      </w:r>
      <w:r w:rsidRPr="003C40EE">
        <w:rPr>
          <w:rFonts w:hint="eastAsia"/>
          <w:sz w:val="24"/>
          <w:szCs w:val="28"/>
        </w:rPr>
        <w:t>否则，一经发现，取消该作者的稿件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并通报行业内专业</w:t>
      </w:r>
      <w:r>
        <w:rPr>
          <w:rFonts w:hint="eastAsia"/>
          <w:sz w:val="24"/>
          <w:szCs w:val="28"/>
        </w:rPr>
        <w:t>媒体</w:t>
      </w:r>
      <w:r w:rsidRPr="003C40EE">
        <w:rPr>
          <w:rFonts w:hint="eastAsia"/>
          <w:sz w:val="24"/>
          <w:szCs w:val="28"/>
        </w:rPr>
        <w:t>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1.4 </w:t>
      </w:r>
      <w:r>
        <w:rPr>
          <w:rFonts w:hint="eastAsia"/>
          <w:sz w:val="24"/>
          <w:szCs w:val="28"/>
        </w:rPr>
        <w:t>学会乡村委</w:t>
      </w:r>
      <w:r w:rsidRPr="003C40EE">
        <w:rPr>
          <w:rFonts w:hint="eastAsia"/>
          <w:sz w:val="24"/>
          <w:szCs w:val="28"/>
        </w:rPr>
        <w:t>对来稿保留修改权，有特殊要求者请事先声明。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1.5 </w:t>
      </w:r>
      <w:r w:rsidRPr="003C40EE">
        <w:rPr>
          <w:rFonts w:hint="eastAsia"/>
          <w:sz w:val="24"/>
          <w:szCs w:val="28"/>
        </w:rPr>
        <w:t>作者不得以任何方式侵犯他人著作权，因作者侵权造成的任何纠纷由作者个人承担。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1.6 </w:t>
      </w:r>
      <w:r>
        <w:rPr>
          <w:rFonts w:hint="eastAsia"/>
          <w:sz w:val="24"/>
          <w:szCs w:val="28"/>
        </w:rPr>
        <w:t>所有投稿</w:t>
      </w:r>
      <w:r>
        <w:rPr>
          <w:sz w:val="24"/>
          <w:szCs w:val="28"/>
        </w:rPr>
        <w:t>论文</w:t>
      </w:r>
      <w:r>
        <w:rPr>
          <w:rFonts w:hint="eastAsia"/>
          <w:sz w:val="24"/>
          <w:szCs w:val="28"/>
        </w:rPr>
        <w:t>均将</w:t>
      </w:r>
      <w:r w:rsidRPr="003C40EE">
        <w:rPr>
          <w:rFonts w:hint="eastAsia"/>
          <w:sz w:val="24"/>
          <w:szCs w:val="28"/>
        </w:rPr>
        <w:t>进行学术不端检测，重复率超过规定标准的将予以退稿，取消该篇论文</w:t>
      </w:r>
      <w:r>
        <w:rPr>
          <w:rFonts w:hint="eastAsia"/>
          <w:sz w:val="24"/>
          <w:szCs w:val="28"/>
        </w:rPr>
        <w:t>获奖</w:t>
      </w:r>
      <w:r>
        <w:rPr>
          <w:sz w:val="24"/>
          <w:szCs w:val="28"/>
        </w:rPr>
        <w:t>资格</w:t>
      </w:r>
      <w:r w:rsidRPr="003C40EE">
        <w:rPr>
          <w:rFonts w:hint="eastAsia"/>
          <w:sz w:val="24"/>
          <w:szCs w:val="28"/>
        </w:rPr>
        <w:t>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1.7 </w:t>
      </w:r>
      <w:r w:rsidRPr="003C40EE">
        <w:rPr>
          <w:rFonts w:hint="eastAsia"/>
          <w:sz w:val="24"/>
          <w:szCs w:val="28"/>
        </w:rPr>
        <w:t>各类基金资助项目、获奖项目请在来稿时以脚注方式注明，并在圆括号内注明项目编号。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 xml:space="preserve">2 </w:t>
      </w:r>
      <w:r w:rsidRPr="003C40EE">
        <w:rPr>
          <w:rFonts w:hint="eastAsia"/>
          <w:sz w:val="24"/>
          <w:szCs w:val="28"/>
        </w:rPr>
        <w:t>稿件技术要求：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2.1 </w:t>
      </w:r>
      <w:r w:rsidRPr="003C40EE">
        <w:rPr>
          <w:rFonts w:hint="eastAsia"/>
          <w:sz w:val="24"/>
          <w:szCs w:val="28"/>
        </w:rPr>
        <w:t>选题需围绕</w:t>
      </w:r>
      <w:r>
        <w:rPr>
          <w:rFonts w:hint="eastAsia"/>
          <w:sz w:val="24"/>
          <w:szCs w:val="28"/>
        </w:rPr>
        <w:t>竞赛</w:t>
      </w:r>
      <w:r w:rsidRPr="003C40EE">
        <w:rPr>
          <w:rFonts w:hint="eastAsia"/>
          <w:sz w:val="24"/>
          <w:szCs w:val="28"/>
        </w:rPr>
        <w:t>主题及参考议题。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2.2 </w:t>
      </w:r>
      <w:r w:rsidRPr="003C40EE">
        <w:rPr>
          <w:rFonts w:hint="eastAsia"/>
          <w:sz w:val="24"/>
          <w:szCs w:val="28"/>
        </w:rPr>
        <w:t>选题领域是文章送审不同专业领域的依据，请作者务必按照文章内容确定选题领域，避免因选题领域错误造成文章送审退回或无法精准审定。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lastRenderedPageBreak/>
        <w:t>2.3 </w:t>
      </w:r>
      <w:r>
        <w:rPr>
          <w:rFonts w:hint="eastAsia"/>
          <w:sz w:val="24"/>
          <w:szCs w:val="28"/>
        </w:rPr>
        <w:t>学会乡村委</w:t>
      </w:r>
      <w:r w:rsidRPr="003C40EE">
        <w:rPr>
          <w:rFonts w:hint="eastAsia"/>
          <w:sz w:val="24"/>
          <w:szCs w:val="28"/>
        </w:rPr>
        <w:t>不对论文本身进行编辑，请作者严格执行以下论文文字格式要求：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2.3.1 </w:t>
      </w:r>
      <w:r w:rsidRPr="003C40EE">
        <w:rPr>
          <w:rFonts w:hint="eastAsia"/>
          <w:sz w:val="24"/>
          <w:szCs w:val="28"/>
        </w:rPr>
        <w:t>全文</w:t>
      </w:r>
      <w:r>
        <w:rPr>
          <w:rFonts w:hint="eastAsia"/>
          <w:sz w:val="24"/>
          <w:szCs w:val="28"/>
        </w:rPr>
        <w:t>字符数</w:t>
      </w:r>
      <w:r w:rsidRPr="003C40EE">
        <w:rPr>
          <w:rFonts w:hint="eastAsia"/>
          <w:sz w:val="24"/>
          <w:szCs w:val="28"/>
        </w:rPr>
        <w:t>控制在</w:t>
      </w:r>
      <w:r w:rsidRPr="003C40EE">
        <w:rPr>
          <w:rFonts w:hint="eastAsia"/>
          <w:sz w:val="24"/>
          <w:szCs w:val="28"/>
        </w:rPr>
        <w:t>8000</w:t>
      </w:r>
      <w:r w:rsidRPr="003C40EE">
        <w:rPr>
          <w:rFonts w:hint="eastAsia"/>
          <w:sz w:val="24"/>
          <w:szCs w:val="28"/>
        </w:rPr>
        <w:t>字以内，</w:t>
      </w:r>
      <w:r>
        <w:rPr>
          <w:rFonts w:hint="eastAsia"/>
          <w:sz w:val="24"/>
          <w:szCs w:val="28"/>
        </w:rPr>
        <w:t>正文语言为中文，</w:t>
      </w:r>
      <w:r w:rsidRPr="003C40EE">
        <w:rPr>
          <w:rFonts w:hint="eastAsia"/>
          <w:sz w:val="24"/>
          <w:szCs w:val="28"/>
        </w:rPr>
        <w:t>通栏排版。</w:t>
      </w: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  <w:r w:rsidRPr="003C40EE">
        <w:rPr>
          <w:rFonts w:hint="eastAsia"/>
          <w:sz w:val="24"/>
          <w:szCs w:val="28"/>
        </w:rPr>
        <w:t>2.3.2 </w:t>
      </w:r>
      <w:r w:rsidRPr="003C40EE">
        <w:rPr>
          <w:rFonts w:hint="eastAsia"/>
          <w:sz w:val="24"/>
          <w:szCs w:val="28"/>
        </w:rPr>
        <w:t>页面尺寸为</w:t>
      </w:r>
      <w:r w:rsidRPr="003C40EE">
        <w:rPr>
          <w:rFonts w:hint="eastAsia"/>
          <w:sz w:val="24"/>
          <w:szCs w:val="28"/>
        </w:rPr>
        <w:t>A4</w:t>
      </w:r>
      <w:r w:rsidRPr="003C40EE">
        <w:rPr>
          <w:rFonts w:hint="eastAsia"/>
          <w:sz w:val="24"/>
          <w:szCs w:val="28"/>
        </w:rPr>
        <w:t>，边界设定：上下各</w:t>
      </w:r>
      <w:r w:rsidRPr="003C40EE">
        <w:rPr>
          <w:rFonts w:hint="eastAsia"/>
          <w:sz w:val="24"/>
          <w:szCs w:val="28"/>
        </w:rPr>
        <w:t>25.4mm</w:t>
      </w:r>
      <w:r w:rsidRPr="003C40EE">
        <w:rPr>
          <w:rFonts w:hint="eastAsia"/>
          <w:sz w:val="24"/>
          <w:szCs w:val="28"/>
        </w:rPr>
        <w:t>，左右各</w:t>
      </w:r>
      <w:r w:rsidRPr="003C40EE">
        <w:rPr>
          <w:rFonts w:hint="eastAsia"/>
          <w:sz w:val="24"/>
          <w:szCs w:val="28"/>
        </w:rPr>
        <w:t>31.8mm</w:t>
      </w:r>
      <w:r w:rsidRPr="003C40EE">
        <w:rPr>
          <w:rFonts w:hint="eastAsia"/>
          <w:sz w:val="24"/>
          <w:szCs w:val="28"/>
        </w:rPr>
        <w:t>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 xml:space="preserve">.3.3 </w:t>
      </w:r>
      <w:r w:rsidRPr="00A34125">
        <w:rPr>
          <w:rFonts w:hint="eastAsia"/>
          <w:sz w:val="24"/>
          <w:szCs w:val="28"/>
        </w:rPr>
        <w:t>参赛论文要求第一页</w:t>
      </w:r>
      <w:r>
        <w:rPr>
          <w:rFonts w:hint="eastAsia"/>
          <w:sz w:val="24"/>
          <w:szCs w:val="28"/>
        </w:rPr>
        <w:t>为参赛信息表（后附）；</w:t>
      </w:r>
      <w:r w:rsidRPr="00A34125">
        <w:rPr>
          <w:rFonts w:hint="eastAsia"/>
          <w:sz w:val="24"/>
          <w:szCs w:val="28"/>
        </w:rPr>
        <w:t>第二页写明论文题目、摘要和关键词，请不要署名；正文从第三页开始。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2.3.3 </w:t>
      </w:r>
      <w:r w:rsidRPr="003C40EE">
        <w:rPr>
          <w:rFonts w:hint="eastAsia"/>
          <w:sz w:val="24"/>
          <w:szCs w:val="28"/>
        </w:rPr>
        <w:t>文章标题字数不超过</w:t>
      </w:r>
      <w:r w:rsidRPr="003C40EE">
        <w:rPr>
          <w:rFonts w:hint="eastAsia"/>
          <w:sz w:val="24"/>
          <w:szCs w:val="28"/>
        </w:rPr>
        <w:t>20</w:t>
      </w:r>
      <w:r w:rsidRPr="003C40EE">
        <w:rPr>
          <w:rFonts w:hint="eastAsia"/>
          <w:sz w:val="24"/>
          <w:szCs w:val="28"/>
        </w:rPr>
        <w:t>字，三号宋体加粗，居中排版。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2.3.4 </w:t>
      </w:r>
      <w:r w:rsidRPr="003C40EE">
        <w:rPr>
          <w:rFonts w:hint="eastAsia"/>
          <w:sz w:val="24"/>
          <w:szCs w:val="28"/>
        </w:rPr>
        <w:t>文章摘要和关键词，小五号楷体，左齐，首行空两格。摘要需概括文章的主要学术观点，应包括研究的目的、采用的技术方法、创新点以及主要结论，避免空话、套话，</w:t>
      </w:r>
      <w:r w:rsidRPr="003C40EE">
        <w:rPr>
          <w:rFonts w:hint="eastAsia"/>
          <w:sz w:val="24"/>
          <w:szCs w:val="28"/>
        </w:rPr>
        <w:t>300-500</w:t>
      </w:r>
      <w:r w:rsidRPr="003C40EE">
        <w:rPr>
          <w:rFonts w:hint="eastAsia"/>
          <w:sz w:val="24"/>
          <w:szCs w:val="28"/>
        </w:rPr>
        <w:t>字；关键词</w:t>
      </w:r>
      <w:r w:rsidRPr="003C40EE">
        <w:rPr>
          <w:rFonts w:hint="eastAsia"/>
          <w:sz w:val="24"/>
          <w:szCs w:val="28"/>
        </w:rPr>
        <w:t>3-7</w:t>
      </w:r>
      <w:r w:rsidRPr="003C40EE">
        <w:rPr>
          <w:rFonts w:hint="eastAsia"/>
          <w:sz w:val="24"/>
          <w:szCs w:val="28"/>
        </w:rPr>
        <w:t>个，要选择最具有检索意义的术语，首选《城市规划基本术语标准》和《建设汉语叙词表》中使用的术语，词义应尽可能与文章的具体范畴相对应，避免使用上位词或下位词，一般为名词或词组，不得以短句作为关键词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2.3.5 </w:t>
      </w:r>
      <w:r w:rsidRPr="003C40EE">
        <w:rPr>
          <w:rFonts w:hint="eastAsia"/>
          <w:sz w:val="24"/>
          <w:szCs w:val="28"/>
        </w:rPr>
        <w:t>正文，五号宋体，左齐，首行空两格，</w:t>
      </w:r>
      <w:r w:rsidRPr="003C40EE">
        <w:rPr>
          <w:rFonts w:hint="eastAsia"/>
          <w:sz w:val="24"/>
          <w:szCs w:val="28"/>
        </w:rPr>
        <w:t>1.5</w:t>
      </w:r>
      <w:r w:rsidRPr="003C40EE">
        <w:rPr>
          <w:rFonts w:hint="eastAsia"/>
          <w:sz w:val="24"/>
          <w:szCs w:val="28"/>
        </w:rPr>
        <w:t>倍行距。文稿采用层次标题形式，即</w:t>
      </w:r>
      <w:r w:rsidRPr="003C40EE">
        <w:rPr>
          <w:rFonts w:hint="eastAsia"/>
          <w:sz w:val="24"/>
          <w:szCs w:val="28"/>
        </w:rPr>
        <w:t>1</w:t>
      </w:r>
      <w:r w:rsidRPr="003C40EE">
        <w:rPr>
          <w:rFonts w:hint="eastAsia"/>
          <w:sz w:val="24"/>
          <w:szCs w:val="28"/>
        </w:rPr>
        <w:t>、</w:t>
      </w:r>
      <w:r w:rsidRPr="003C40EE">
        <w:rPr>
          <w:rFonts w:hint="eastAsia"/>
          <w:sz w:val="24"/>
          <w:szCs w:val="28"/>
        </w:rPr>
        <w:t>1.1</w:t>
      </w:r>
      <w:r w:rsidRPr="003C40EE">
        <w:rPr>
          <w:rFonts w:hint="eastAsia"/>
          <w:sz w:val="24"/>
          <w:szCs w:val="28"/>
        </w:rPr>
        <w:t>、</w:t>
      </w:r>
      <w:r w:rsidRPr="003C40EE">
        <w:rPr>
          <w:rFonts w:hint="eastAsia"/>
          <w:sz w:val="24"/>
          <w:szCs w:val="28"/>
        </w:rPr>
        <w:t>1.1.1</w:t>
      </w:r>
      <w:r w:rsidRPr="003C40EE">
        <w:rPr>
          <w:rFonts w:hint="eastAsia"/>
          <w:sz w:val="24"/>
          <w:szCs w:val="28"/>
        </w:rPr>
        <w:t>、</w:t>
      </w:r>
      <w:r w:rsidRPr="003C40EE">
        <w:rPr>
          <w:rFonts w:hint="eastAsia"/>
          <w:sz w:val="24"/>
          <w:szCs w:val="28"/>
        </w:rPr>
        <w:t>1.1.1.1</w:t>
      </w:r>
      <w:r w:rsidRPr="003C40EE">
        <w:rPr>
          <w:rFonts w:hint="eastAsia"/>
          <w:sz w:val="24"/>
          <w:szCs w:val="28"/>
        </w:rPr>
        <w:t>……，一级标题采用四号黑体，左齐；二级标题采用小四号宋体加粗；三级标题采用小四号楷体；四级标题同正文。</w:t>
      </w: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  <w:r w:rsidRPr="003C40EE">
        <w:rPr>
          <w:rFonts w:hint="eastAsia"/>
          <w:sz w:val="24"/>
          <w:szCs w:val="28"/>
        </w:rPr>
        <w:t>2.3.6 </w:t>
      </w:r>
      <w:r w:rsidRPr="003C40EE">
        <w:rPr>
          <w:rFonts w:hint="eastAsia"/>
          <w:sz w:val="24"/>
          <w:szCs w:val="28"/>
        </w:rPr>
        <w:t>正文后附注释和参考文献，“注释”两字和“参考文献”四字居中排；注释和参考文献用小五号楷体，左齐，首行空两格，</w:t>
      </w:r>
      <w:r w:rsidRPr="003C40EE">
        <w:rPr>
          <w:rFonts w:hint="eastAsia"/>
          <w:sz w:val="24"/>
          <w:szCs w:val="28"/>
        </w:rPr>
        <w:t>1.5</w:t>
      </w:r>
      <w:r w:rsidRPr="003C40EE">
        <w:rPr>
          <w:rFonts w:hint="eastAsia"/>
          <w:sz w:val="24"/>
          <w:szCs w:val="28"/>
        </w:rPr>
        <w:t>倍行距。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 xml:space="preserve">.4 </w:t>
      </w:r>
      <w:r w:rsidRPr="008168A8">
        <w:rPr>
          <w:rFonts w:hint="eastAsia"/>
          <w:sz w:val="24"/>
          <w:szCs w:val="28"/>
        </w:rPr>
        <w:t>每位作者仅限报送</w:t>
      </w:r>
      <w:r w:rsidRPr="008168A8">
        <w:rPr>
          <w:rFonts w:hint="eastAsia"/>
          <w:sz w:val="24"/>
          <w:szCs w:val="28"/>
        </w:rPr>
        <w:t>1</w:t>
      </w:r>
      <w:r w:rsidRPr="008168A8">
        <w:rPr>
          <w:rFonts w:hint="eastAsia"/>
          <w:sz w:val="24"/>
          <w:szCs w:val="28"/>
        </w:rPr>
        <w:t>篇独立作者的参赛论文，合著的参赛论文不超过</w:t>
      </w:r>
      <w:r w:rsidRPr="008168A8">
        <w:rPr>
          <w:rFonts w:hint="eastAsia"/>
          <w:sz w:val="24"/>
          <w:szCs w:val="28"/>
        </w:rPr>
        <w:t>2</w:t>
      </w:r>
      <w:r w:rsidRPr="008168A8">
        <w:rPr>
          <w:rFonts w:hint="eastAsia"/>
          <w:sz w:val="24"/>
          <w:szCs w:val="28"/>
        </w:rPr>
        <w:t>篇，参赛论文请提供完整电子文件，文件格式为</w:t>
      </w:r>
      <w:r w:rsidRPr="008168A8">
        <w:rPr>
          <w:rFonts w:hint="eastAsia"/>
          <w:sz w:val="24"/>
          <w:szCs w:val="28"/>
        </w:rPr>
        <w:t xml:space="preserve">*.doc </w:t>
      </w:r>
      <w:r>
        <w:rPr>
          <w:rFonts w:hint="eastAsia"/>
          <w:sz w:val="24"/>
          <w:szCs w:val="28"/>
        </w:rPr>
        <w:t>和</w:t>
      </w:r>
      <w:r w:rsidRPr="008168A8">
        <w:rPr>
          <w:rFonts w:hint="eastAsia"/>
          <w:sz w:val="24"/>
          <w:szCs w:val="28"/>
        </w:rPr>
        <w:t>*.pdf</w:t>
      </w:r>
      <w:r>
        <w:rPr>
          <w:rFonts w:hint="eastAsia"/>
          <w:sz w:val="24"/>
          <w:szCs w:val="28"/>
        </w:rPr>
        <w:t>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 xml:space="preserve"> 3 </w:t>
      </w:r>
      <w:r w:rsidRPr="003C40EE">
        <w:rPr>
          <w:rFonts w:hint="eastAsia"/>
          <w:sz w:val="24"/>
          <w:szCs w:val="28"/>
        </w:rPr>
        <w:t>其他事项：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3.1 </w:t>
      </w:r>
      <w:r>
        <w:rPr>
          <w:rFonts w:hint="eastAsia"/>
          <w:sz w:val="24"/>
          <w:szCs w:val="28"/>
        </w:rPr>
        <w:t>标题页与正文中</w:t>
      </w:r>
      <w:r w:rsidRPr="003C40EE">
        <w:rPr>
          <w:rFonts w:hint="eastAsia"/>
          <w:sz w:val="24"/>
          <w:szCs w:val="28"/>
        </w:rPr>
        <w:t>（包括脚注和尾注）切勿以任何形式出现或泄露作者个人信息，否则，</w:t>
      </w:r>
      <w:r>
        <w:rPr>
          <w:rFonts w:hint="eastAsia"/>
          <w:sz w:val="24"/>
          <w:szCs w:val="28"/>
        </w:rPr>
        <w:t>学会乡村委秘书处</w:t>
      </w:r>
      <w:r w:rsidRPr="003C40EE">
        <w:rPr>
          <w:rFonts w:hint="eastAsia"/>
          <w:sz w:val="24"/>
          <w:szCs w:val="28"/>
        </w:rPr>
        <w:t>有权拒绝将论文送审。请作者投稿时认真填写</w:t>
      </w:r>
      <w:r>
        <w:rPr>
          <w:rFonts w:hint="eastAsia"/>
          <w:sz w:val="24"/>
          <w:szCs w:val="28"/>
        </w:rPr>
        <w:t>参赛信息表</w:t>
      </w:r>
      <w:r w:rsidRPr="003C40EE">
        <w:rPr>
          <w:rFonts w:hint="eastAsia"/>
          <w:sz w:val="24"/>
          <w:szCs w:val="28"/>
        </w:rPr>
        <w:t>，如有多名作者，可在</w:t>
      </w:r>
      <w:r>
        <w:rPr>
          <w:rFonts w:hint="eastAsia"/>
          <w:sz w:val="24"/>
          <w:szCs w:val="28"/>
        </w:rPr>
        <w:t>表内</w:t>
      </w:r>
      <w:r w:rsidRPr="003C40EE">
        <w:rPr>
          <w:rFonts w:hint="eastAsia"/>
          <w:sz w:val="24"/>
          <w:szCs w:val="28"/>
        </w:rPr>
        <w:t>直接增加作者信息，因投稿时未认真填写作者信息而造成遗漏论文作者的，由投稿人负责。</w:t>
      </w: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 w:rsidRPr="003C40EE">
        <w:rPr>
          <w:rFonts w:hint="eastAsia"/>
          <w:sz w:val="24"/>
          <w:szCs w:val="28"/>
        </w:rPr>
        <w:t>3.2 </w:t>
      </w:r>
      <w:r w:rsidRPr="003C40EE">
        <w:rPr>
          <w:rFonts w:hint="eastAsia"/>
          <w:sz w:val="24"/>
          <w:szCs w:val="28"/>
        </w:rPr>
        <w:t>作者</w:t>
      </w:r>
      <w:r>
        <w:rPr>
          <w:rFonts w:hint="eastAsia"/>
          <w:sz w:val="24"/>
          <w:szCs w:val="28"/>
        </w:rPr>
        <w:t>投稿</w:t>
      </w:r>
      <w:r w:rsidRPr="003C40EE">
        <w:rPr>
          <w:rFonts w:hint="eastAsia"/>
          <w:sz w:val="24"/>
          <w:szCs w:val="28"/>
        </w:rPr>
        <w:t>之后</w:t>
      </w:r>
      <w:r>
        <w:rPr>
          <w:rFonts w:hint="eastAsia"/>
          <w:sz w:val="24"/>
          <w:szCs w:val="28"/>
        </w:rPr>
        <w:t>，学会乡村委秘书处将在截稿日之后统一发送确认邮件。</w:t>
      </w: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  <w:r w:rsidRPr="003C40EE">
        <w:rPr>
          <w:rFonts w:hint="eastAsia"/>
          <w:sz w:val="24"/>
          <w:szCs w:val="28"/>
        </w:rPr>
        <w:t>3.3 </w:t>
      </w:r>
      <w:r>
        <w:rPr>
          <w:rFonts w:hint="eastAsia"/>
          <w:sz w:val="24"/>
          <w:szCs w:val="28"/>
        </w:rPr>
        <w:t>学会乡村委秘书处将于</w:t>
      </w:r>
      <w:r>
        <w:rPr>
          <w:sz w:val="24"/>
          <w:szCs w:val="28"/>
        </w:rPr>
        <w:t>12</w:t>
      </w:r>
      <w:r w:rsidRPr="003C40EE">
        <w:rPr>
          <w:rFonts w:hint="eastAsia"/>
          <w:sz w:val="24"/>
          <w:szCs w:val="28"/>
        </w:rPr>
        <w:t>月</w:t>
      </w:r>
      <w:r>
        <w:rPr>
          <w:sz w:val="24"/>
          <w:szCs w:val="28"/>
        </w:rPr>
        <w:t>1</w:t>
      </w:r>
      <w:r w:rsidRPr="003C40EE"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前公布</w:t>
      </w:r>
      <w:r w:rsidRPr="003C40EE">
        <w:rPr>
          <w:rFonts w:hint="eastAsia"/>
          <w:sz w:val="24"/>
          <w:szCs w:val="28"/>
        </w:rPr>
        <w:t>稿件录用情况。</w:t>
      </w: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</w:p>
    <w:p w:rsidR="00B94E37" w:rsidRPr="003C40EE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（后附：参赛信息表）</w:t>
      </w: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B94E37" w:rsidRDefault="00B94E37" w:rsidP="00B94E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“乡村振兴与规划建设”论文竞赛</w:t>
      </w:r>
    </w:p>
    <w:p w:rsidR="00B94E37" w:rsidRPr="00872241" w:rsidRDefault="00B94E37" w:rsidP="00B94E37">
      <w:pPr>
        <w:spacing w:line="720" w:lineRule="auto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</w:t>
      </w:r>
      <w:r w:rsidRPr="00872241">
        <w:rPr>
          <w:rFonts w:hint="eastAsia"/>
          <w:b/>
          <w:sz w:val="28"/>
          <w:szCs w:val="28"/>
        </w:rPr>
        <w:t>信息表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907"/>
        <w:gridCol w:w="803"/>
        <w:gridCol w:w="1960"/>
      </w:tblGrid>
      <w:tr w:rsidR="00B94E37" w:rsidRPr="00390D21" w:rsidTr="00040F3C">
        <w:trPr>
          <w:trHeight w:hRule="exact" w:val="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论文</w:t>
            </w:r>
            <w:r w:rsidRPr="00390D21">
              <w:rPr>
                <w:rFonts w:ascii="宋体" w:hAnsi="宋体" w:cs="仿宋" w:hint="eastAsia"/>
                <w:sz w:val="24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作者姓名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性别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390D21">
              <w:rPr>
                <w:rFonts w:ascii="宋体" w:hAnsi="宋体" w:cs="仿宋" w:hint="eastAsia"/>
                <w:sz w:val="24"/>
                <w:szCs w:val="28"/>
              </w:rPr>
              <w:t>通讯地址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390D21">
              <w:rPr>
                <w:rFonts w:ascii="宋体" w:hAnsi="宋体" w:cs="仿宋" w:hint="eastAsia"/>
                <w:sz w:val="24"/>
                <w:szCs w:val="28"/>
              </w:rPr>
              <w:t>邮编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390D21">
              <w:rPr>
                <w:rFonts w:ascii="宋体" w:hAnsi="宋体" w:cs="仿宋" w:hint="eastAsia"/>
                <w:sz w:val="24"/>
                <w:szCs w:val="28"/>
              </w:rPr>
              <w:t xml:space="preserve">  </w:t>
            </w:r>
          </w:p>
        </w:tc>
      </w:tr>
      <w:tr w:rsidR="00B94E37" w:rsidRPr="00390D21" w:rsidTr="00040F3C">
        <w:trPr>
          <w:trHeight w:hRule="exact"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联系电话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Default="00B94E37" w:rsidP="00040F3C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联系邮箱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8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工作单位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8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390D21">
              <w:rPr>
                <w:rFonts w:ascii="宋体" w:hAnsi="宋体" w:cs="仿宋" w:hint="eastAsia"/>
                <w:sz w:val="24"/>
                <w:szCs w:val="28"/>
              </w:rPr>
              <w:t>职务/职称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B94E37" w:rsidRPr="00390D21" w:rsidTr="00040F3C">
        <w:trPr>
          <w:trHeight w:hRule="exact" w:val="122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Default="00B94E37" w:rsidP="00040F3C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是否</w:t>
            </w:r>
            <w:r w:rsidRPr="003C40EE">
              <w:rPr>
                <w:rFonts w:hint="eastAsia"/>
                <w:sz w:val="24"/>
                <w:szCs w:val="28"/>
              </w:rPr>
              <w:t>基金资助项目、获奖项目</w:t>
            </w:r>
          </w:p>
          <w:p w:rsidR="00B94E37" w:rsidRPr="00872241" w:rsidRDefault="00B94E37" w:rsidP="00040F3C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</w:t>
            </w:r>
            <w:r w:rsidRPr="003C40EE">
              <w:rPr>
                <w:rFonts w:hint="eastAsia"/>
                <w:sz w:val="24"/>
                <w:szCs w:val="28"/>
              </w:rPr>
              <w:t>注明项目编号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37" w:rsidRPr="00390D21" w:rsidRDefault="00B94E37" w:rsidP="00040F3C">
            <w:pPr>
              <w:spacing w:line="360" w:lineRule="exact"/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</w:tr>
    </w:tbl>
    <w:p w:rsidR="00B94E37" w:rsidRDefault="00B94E37" w:rsidP="00B94E37">
      <w:pPr>
        <w:spacing w:line="360" w:lineRule="auto"/>
        <w:ind w:firstLine="555"/>
        <w:rPr>
          <w:rFonts w:hint="eastAsia"/>
          <w:sz w:val="24"/>
          <w:szCs w:val="28"/>
        </w:rPr>
      </w:pPr>
    </w:p>
    <w:p w:rsidR="00B94E37" w:rsidRDefault="00B94E37" w:rsidP="00B94E37">
      <w:pPr>
        <w:spacing w:line="360" w:lineRule="auto"/>
        <w:ind w:firstLine="555"/>
        <w:rPr>
          <w:sz w:val="24"/>
          <w:szCs w:val="28"/>
        </w:rPr>
      </w:pPr>
    </w:p>
    <w:p w:rsidR="00E06505" w:rsidRDefault="00B94E37">
      <w:pPr>
        <w:rPr>
          <w:rFonts w:hint="eastAsia"/>
        </w:rPr>
      </w:pPr>
    </w:p>
    <w:sectPr w:rsidR="00E06505" w:rsidSect="00390D21">
      <w:footerReference w:type="default" r:id="rId4"/>
      <w:pgSz w:w="11906" w:h="16838"/>
      <w:pgMar w:top="1440" w:right="1134" w:bottom="1440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21" w:rsidRDefault="00B94E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94E37">
      <w:rPr>
        <w:noProof/>
        <w:lang w:val="zh-CN" w:eastAsia="zh-CN"/>
      </w:rPr>
      <w:t>1</w:t>
    </w:r>
    <w:r>
      <w:fldChar w:fldCharType="end"/>
    </w:r>
  </w:p>
  <w:p w:rsidR="00F92621" w:rsidRDefault="00B94E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7"/>
    <w:rsid w:val="0004296F"/>
    <w:rsid w:val="00402F4E"/>
    <w:rsid w:val="00B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3BCE5-C469-4865-82E2-4AD15DDC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4E3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B94E37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2018-09-02T02:45:00Z</dcterms:created>
  <dcterms:modified xsi:type="dcterms:W3CDTF">2018-09-02T02:46:00Z</dcterms:modified>
</cp:coreProperties>
</file>