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68" w:rsidRDefault="005A7468" w:rsidP="005A7468">
      <w:pPr>
        <w:autoSpaceDE w:val="0"/>
        <w:autoSpaceDN w:val="0"/>
        <w:adjustRightInd w:val="0"/>
        <w:spacing w:line="320" w:lineRule="exact"/>
        <w:jc w:val="center"/>
        <w:rPr>
          <w:rFonts w:ascii="微软雅黑" w:eastAsia="微软雅黑" w:hAnsi="微软雅黑" w:cs="Arial"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Cs/>
          <w:sz w:val="30"/>
          <w:szCs w:val="30"/>
        </w:rPr>
        <w:t>【</w:t>
      </w:r>
      <w:bookmarkStart w:id="0" w:name="_GoBack"/>
      <w:r w:rsidRPr="00BB45EB">
        <w:rPr>
          <w:rFonts w:ascii="微软雅黑" w:eastAsia="微软雅黑" w:hAnsi="微软雅黑" w:cs="Arial" w:hint="eastAsia"/>
          <w:bCs/>
          <w:sz w:val="30"/>
          <w:szCs w:val="30"/>
        </w:rPr>
        <w:t>前门-大栅栏地区保护更新实践实地调研</w:t>
      </w:r>
      <w:bookmarkEnd w:id="0"/>
      <w:r>
        <w:rPr>
          <w:rFonts w:ascii="微软雅黑" w:eastAsia="微软雅黑" w:hAnsi="微软雅黑" w:cs="Arial" w:hint="eastAsia"/>
          <w:bCs/>
          <w:sz w:val="30"/>
          <w:szCs w:val="30"/>
        </w:rPr>
        <w:t>】</w:t>
      </w:r>
    </w:p>
    <w:p w:rsidR="005A7468" w:rsidRDefault="005A7468" w:rsidP="005A746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8"/>
        </w:rPr>
      </w:pPr>
    </w:p>
    <w:p w:rsidR="005A7468" w:rsidRPr="00DB5B2F" w:rsidRDefault="005A7468" w:rsidP="005A746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8"/>
        </w:rPr>
      </w:pPr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时间：</w:t>
      </w:r>
      <w:r w:rsidRPr="00DB5B2F">
        <w:rPr>
          <w:rFonts w:asciiTheme="minorEastAsia" w:hAnsiTheme="minorEastAsia" w:cs="宋体"/>
          <w:kern w:val="0"/>
          <w:sz w:val="24"/>
          <w:szCs w:val="28"/>
        </w:rPr>
        <w:t>2019</w:t>
      </w:r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年</w:t>
      </w:r>
      <w:r w:rsidRPr="00DB5B2F">
        <w:rPr>
          <w:rFonts w:asciiTheme="minorEastAsia" w:hAnsiTheme="minorEastAsia" w:cs="宋体"/>
          <w:kern w:val="0"/>
          <w:sz w:val="24"/>
          <w:szCs w:val="28"/>
        </w:rPr>
        <w:t>9</w:t>
      </w:r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月</w:t>
      </w:r>
      <w:r w:rsidRPr="00DB5B2F">
        <w:rPr>
          <w:rFonts w:asciiTheme="minorEastAsia" w:hAnsiTheme="minorEastAsia" w:cs="宋体"/>
          <w:kern w:val="0"/>
          <w:sz w:val="24"/>
          <w:szCs w:val="28"/>
        </w:rPr>
        <w:t>1</w:t>
      </w:r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日（周日），上午9:00-12:00</w:t>
      </w:r>
    </w:p>
    <w:p w:rsidR="005A7468" w:rsidRPr="00DB5B2F" w:rsidRDefault="005A7468" w:rsidP="005A746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8"/>
        </w:rPr>
      </w:pPr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地点：北京老城大栅栏、鲜鱼</w:t>
      </w:r>
      <w:proofErr w:type="gramStart"/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口历史</w:t>
      </w:r>
      <w:proofErr w:type="gramEnd"/>
      <w:r w:rsidRPr="00DB5B2F">
        <w:rPr>
          <w:rFonts w:asciiTheme="minorEastAsia" w:hAnsiTheme="minorEastAsia" w:cs="宋体" w:hint="eastAsia"/>
          <w:kern w:val="0"/>
          <w:sz w:val="24"/>
          <w:szCs w:val="28"/>
        </w:rPr>
        <w:t>文化街区</w:t>
      </w:r>
    </w:p>
    <w:p w:rsidR="005A7468" w:rsidRPr="00DB5B2F" w:rsidRDefault="005A7468" w:rsidP="005A7468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宋体"/>
          <w:kern w:val="0"/>
          <w:sz w:val="24"/>
          <w:szCs w:val="28"/>
        </w:rPr>
      </w:pPr>
    </w:p>
    <w:p w:rsidR="005A7468" w:rsidRPr="00AB781E" w:rsidRDefault="005A7468" w:rsidP="005A7468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781E">
        <w:rPr>
          <w:rFonts w:asciiTheme="minorEastAsia" w:hAnsiTheme="minorEastAsia" w:cs="宋体" w:hint="eastAsia"/>
          <w:kern w:val="0"/>
          <w:szCs w:val="21"/>
        </w:rPr>
        <w:t>前门地区作为京城三大商圈之一，近600年来一直是商家汇聚之地，自2005年开展保护更新工作，通过积极地探索，积累了丰富的保护经验。通过北京坊的实地调研和实施主体的经验分享，了解文化复兴导向下的传统商业区的保护复兴历程，体验文化商业生态。穿越前门三里河公园、西打磨厂街，</w:t>
      </w:r>
      <w:proofErr w:type="gramStart"/>
      <w:r w:rsidRPr="00AB781E">
        <w:rPr>
          <w:rFonts w:asciiTheme="minorEastAsia" w:hAnsiTheme="minorEastAsia" w:cs="宋体" w:hint="eastAsia"/>
          <w:kern w:val="0"/>
          <w:szCs w:val="21"/>
        </w:rPr>
        <w:t>走串草</w:t>
      </w:r>
      <w:proofErr w:type="gramEnd"/>
      <w:r w:rsidRPr="00AB781E">
        <w:rPr>
          <w:rFonts w:asciiTheme="minorEastAsia" w:hAnsiTheme="minorEastAsia" w:cs="宋体" w:hint="eastAsia"/>
          <w:kern w:val="0"/>
          <w:szCs w:val="21"/>
        </w:rPr>
        <w:t>厂胡同，感受整体保护更新下的胡同空间变化，体验和了解北京老城保护性修缮和恢复性修建相结合的实践探索。</w:t>
      </w:r>
    </w:p>
    <w:p w:rsidR="005A7468" w:rsidRPr="00AB781E" w:rsidRDefault="005A7468" w:rsidP="005A7468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781E">
        <w:rPr>
          <w:rFonts w:asciiTheme="minorEastAsia" w:hAnsiTheme="minorEastAsia" w:cs="宋体" w:hint="eastAsia"/>
          <w:kern w:val="0"/>
          <w:szCs w:val="21"/>
        </w:rPr>
        <w:t>考虑前门地区传统胡同-四合院的传统空间特征，为避免集中走访过程中产生拥堵，优化调研体验，调研将分为</w:t>
      </w:r>
      <w:r w:rsidRPr="00AB781E">
        <w:rPr>
          <w:rFonts w:asciiTheme="minorEastAsia" w:hAnsiTheme="minorEastAsia" w:cs="宋体" w:hint="eastAsia"/>
          <w:b/>
          <w:kern w:val="0"/>
          <w:szCs w:val="21"/>
        </w:rPr>
        <w:t>两组</w:t>
      </w:r>
      <w:r w:rsidRPr="00AB781E">
        <w:rPr>
          <w:rFonts w:asciiTheme="minorEastAsia" w:hAnsiTheme="minorEastAsia" w:cs="宋体" w:hint="eastAsia"/>
          <w:kern w:val="0"/>
          <w:szCs w:val="21"/>
        </w:rPr>
        <w:t>，</w:t>
      </w:r>
      <w:r w:rsidRPr="00AB781E">
        <w:rPr>
          <w:rFonts w:asciiTheme="minorEastAsia" w:hAnsiTheme="minorEastAsia" w:cs="宋体" w:hint="eastAsia"/>
          <w:b/>
          <w:kern w:val="0"/>
          <w:szCs w:val="21"/>
        </w:rPr>
        <w:t>分别通过线路</w:t>
      </w:r>
      <w:proofErr w:type="gramStart"/>
      <w:r w:rsidRPr="00AB781E">
        <w:rPr>
          <w:rFonts w:asciiTheme="minorEastAsia" w:hAnsiTheme="minorEastAsia" w:cs="宋体" w:hint="eastAsia"/>
          <w:b/>
          <w:kern w:val="0"/>
          <w:szCs w:val="21"/>
        </w:rPr>
        <w:t>一</w:t>
      </w:r>
      <w:proofErr w:type="gramEnd"/>
      <w:r w:rsidRPr="00AB781E">
        <w:rPr>
          <w:rFonts w:asciiTheme="minorEastAsia" w:hAnsiTheme="minorEastAsia" w:cs="宋体" w:hint="eastAsia"/>
          <w:b/>
          <w:kern w:val="0"/>
          <w:szCs w:val="21"/>
        </w:rPr>
        <w:t>和线路二</w:t>
      </w:r>
      <w:r w:rsidRPr="00AB781E">
        <w:rPr>
          <w:rFonts w:asciiTheme="minorEastAsia" w:hAnsiTheme="minorEastAsia" w:cs="宋体" w:hint="eastAsia"/>
          <w:kern w:val="0"/>
          <w:szCs w:val="21"/>
        </w:rPr>
        <w:t>体验前门-大栅栏地区的保护更新实践：</w:t>
      </w:r>
    </w:p>
    <w:p w:rsidR="005A7468" w:rsidRPr="00AB781E" w:rsidRDefault="005A7468" w:rsidP="005A7468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781E">
        <w:rPr>
          <w:rFonts w:asciiTheme="minorEastAsia" w:hAnsiTheme="minorEastAsia" w:cs="宋体" w:hint="eastAsia"/>
          <w:b/>
          <w:kern w:val="0"/>
          <w:szCs w:val="21"/>
        </w:rPr>
        <w:t>路线</w:t>
      </w:r>
      <w:proofErr w:type="gramStart"/>
      <w:r w:rsidRPr="00AB781E">
        <w:rPr>
          <w:rFonts w:asciiTheme="minorEastAsia" w:hAnsiTheme="minorEastAsia" w:cs="宋体" w:hint="eastAsia"/>
          <w:b/>
          <w:kern w:val="0"/>
          <w:szCs w:val="21"/>
        </w:rPr>
        <w:t>一</w:t>
      </w:r>
      <w:proofErr w:type="gramEnd"/>
      <w:r w:rsidRPr="00AB781E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Pr="00AB781E">
        <w:rPr>
          <w:rFonts w:asciiTheme="minorEastAsia" w:hAnsiTheme="minorEastAsia" w:cs="宋体" w:hint="eastAsia"/>
          <w:kern w:val="0"/>
          <w:szCs w:val="21"/>
        </w:rPr>
        <w:t>①参观北京坊——经过前门大街、鲜鱼口街——②进入前门三里河公园——③参观前门规划展示馆——</w:t>
      </w:r>
      <w:r>
        <w:rPr>
          <w:rFonts w:asciiTheme="minorEastAsia" w:hAnsiTheme="minorEastAsia" w:cs="宋体" w:hint="eastAsia"/>
          <w:kern w:val="0"/>
          <w:szCs w:val="21"/>
        </w:rPr>
        <w:t>④参考青云胡同23-</w:t>
      </w:r>
      <w:r>
        <w:rPr>
          <w:rFonts w:asciiTheme="minorEastAsia" w:hAnsiTheme="minorEastAsia" w:cs="宋体"/>
          <w:kern w:val="0"/>
          <w:szCs w:val="21"/>
        </w:rPr>
        <w:t>26</w:t>
      </w:r>
      <w:r>
        <w:rPr>
          <w:rFonts w:asciiTheme="minorEastAsia" w:hAnsiTheme="minorEastAsia" w:cs="宋体" w:hint="eastAsia"/>
          <w:kern w:val="0"/>
          <w:szCs w:val="21"/>
        </w:rPr>
        <w:t>号——⑤</w:t>
      </w:r>
      <w:r w:rsidRPr="00AB781E">
        <w:rPr>
          <w:rFonts w:asciiTheme="minorEastAsia" w:hAnsiTheme="minorEastAsia" w:cs="宋体" w:hint="eastAsia"/>
          <w:kern w:val="0"/>
          <w:szCs w:val="21"/>
        </w:rPr>
        <w:t>参观草厂片区——</w:t>
      </w:r>
      <w:r>
        <w:rPr>
          <w:rFonts w:asciiTheme="minorEastAsia" w:hAnsiTheme="minorEastAsia" w:cs="宋体" w:hint="eastAsia"/>
          <w:kern w:val="0"/>
          <w:szCs w:val="21"/>
        </w:rPr>
        <w:t>⑥经过西兴隆街、草厂三条——⑦</w:t>
      </w:r>
      <w:r w:rsidRPr="00AB781E">
        <w:rPr>
          <w:rFonts w:asciiTheme="minorEastAsia" w:hAnsiTheme="minorEastAsia" w:cs="宋体" w:hint="eastAsia"/>
          <w:kern w:val="0"/>
          <w:szCs w:val="21"/>
        </w:rPr>
        <w:t>进入西打磨厂街——</w:t>
      </w:r>
      <w:r>
        <w:rPr>
          <w:rFonts w:asciiTheme="minorEastAsia" w:hAnsiTheme="minorEastAsia" w:cs="宋体" w:hint="eastAsia"/>
          <w:kern w:val="0"/>
          <w:szCs w:val="21"/>
        </w:rPr>
        <w:t>⑧</w:t>
      </w:r>
      <w:r w:rsidRPr="00AB781E">
        <w:rPr>
          <w:rFonts w:asciiTheme="minorEastAsia" w:hAnsiTheme="minorEastAsia" w:cs="宋体" w:hint="eastAsia"/>
          <w:kern w:val="0"/>
          <w:szCs w:val="21"/>
        </w:rPr>
        <w:t>参观“大师院”——</w:t>
      </w:r>
      <w:r>
        <w:rPr>
          <w:rFonts w:asciiTheme="minorEastAsia" w:hAnsiTheme="minorEastAsia" w:cs="宋体" w:hint="eastAsia"/>
          <w:kern w:val="0"/>
          <w:szCs w:val="21"/>
        </w:rPr>
        <w:t>⑨</w:t>
      </w:r>
      <w:r w:rsidRPr="00AB781E">
        <w:rPr>
          <w:rFonts w:asciiTheme="minorEastAsia" w:hAnsiTheme="minorEastAsia" w:cs="宋体" w:hint="eastAsia"/>
          <w:kern w:val="0"/>
          <w:szCs w:val="21"/>
        </w:rPr>
        <w:t>回到鲜鱼口街与前门东路交叉口结束行程，步行距离约</w:t>
      </w:r>
      <w:r w:rsidRPr="00AB781E">
        <w:rPr>
          <w:rFonts w:asciiTheme="minorEastAsia" w:hAnsiTheme="minorEastAsia" w:cs="宋体"/>
          <w:kern w:val="0"/>
          <w:szCs w:val="21"/>
        </w:rPr>
        <w:t>3</w:t>
      </w:r>
      <w:r w:rsidRPr="00AB781E">
        <w:rPr>
          <w:rFonts w:asciiTheme="minorEastAsia" w:hAnsiTheme="minorEastAsia" w:cs="宋体" w:hint="eastAsia"/>
          <w:kern w:val="0"/>
          <w:szCs w:val="21"/>
        </w:rPr>
        <w:t>.5公里。</w:t>
      </w:r>
    </w:p>
    <w:p w:rsidR="005A7468" w:rsidRDefault="005A7468" w:rsidP="005A7468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781E">
        <w:rPr>
          <w:rFonts w:asciiTheme="minorEastAsia" w:hAnsiTheme="minorEastAsia" w:cs="宋体" w:hint="eastAsia"/>
          <w:b/>
          <w:kern w:val="0"/>
          <w:szCs w:val="21"/>
        </w:rPr>
        <w:t>路线二：</w:t>
      </w:r>
      <w:r w:rsidRPr="00AB781E">
        <w:rPr>
          <w:rFonts w:asciiTheme="minorEastAsia" w:hAnsiTheme="minorEastAsia" w:cs="宋体" w:hint="eastAsia"/>
          <w:kern w:val="0"/>
          <w:szCs w:val="21"/>
        </w:rPr>
        <w:t>①参观北京坊——经过前门大街、鲜鱼口街——②进入西打磨厂街——③参观“大师院”——④经过西兴隆街、草厂三条——⑤参观草厂片区——⑥进入前门三里河公园——⑦</w:t>
      </w:r>
      <w:r>
        <w:rPr>
          <w:rFonts w:asciiTheme="minorEastAsia" w:hAnsiTheme="minorEastAsia" w:cs="宋体" w:hint="eastAsia"/>
          <w:kern w:val="0"/>
          <w:szCs w:val="21"/>
        </w:rPr>
        <w:t>参考青云胡同23-</w:t>
      </w:r>
      <w:r>
        <w:rPr>
          <w:rFonts w:asciiTheme="minorEastAsia" w:hAnsiTheme="minorEastAsia" w:cs="宋体"/>
          <w:kern w:val="0"/>
          <w:szCs w:val="21"/>
        </w:rPr>
        <w:t>26</w:t>
      </w:r>
      <w:r>
        <w:rPr>
          <w:rFonts w:asciiTheme="minorEastAsia" w:hAnsiTheme="minorEastAsia" w:cs="宋体" w:hint="eastAsia"/>
          <w:kern w:val="0"/>
          <w:szCs w:val="21"/>
        </w:rPr>
        <w:t>号——⑧</w:t>
      </w:r>
      <w:r w:rsidRPr="00AB781E">
        <w:rPr>
          <w:rFonts w:asciiTheme="minorEastAsia" w:hAnsiTheme="minorEastAsia" w:cs="宋体" w:hint="eastAsia"/>
          <w:kern w:val="0"/>
          <w:szCs w:val="21"/>
        </w:rPr>
        <w:t>参观前门规划展示馆——</w:t>
      </w:r>
      <w:r>
        <w:rPr>
          <w:rFonts w:asciiTheme="minorEastAsia" w:hAnsiTheme="minorEastAsia" w:cs="宋体" w:hint="eastAsia"/>
          <w:kern w:val="0"/>
          <w:szCs w:val="21"/>
        </w:rPr>
        <w:t>⑨</w:t>
      </w:r>
      <w:r w:rsidRPr="00AB781E">
        <w:rPr>
          <w:rFonts w:asciiTheme="minorEastAsia" w:hAnsiTheme="minorEastAsia" w:cs="宋体" w:hint="eastAsia"/>
          <w:kern w:val="0"/>
          <w:szCs w:val="21"/>
        </w:rPr>
        <w:t>回到鲜鱼口街与前门东路交叉口结束行程，步行距离约</w:t>
      </w:r>
      <w:r w:rsidRPr="00AB781E">
        <w:rPr>
          <w:rFonts w:asciiTheme="minorEastAsia" w:hAnsiTheme="minorEastAsia" w:cs="宋体"/>
          <w:kern w:val="0"/>
          <w:szCs w:val="21"/>
        </w:rPr>
        <w:t>3</w:t>
      </w:r>
      <w:r w:rsidRPr="00AB781E">
        <w:rPr>
          <w:rFonts w:asciiTheme="minorEastAsia" w:hAnsiTheme="minorEastAsia" w:cs="宋体" w:hint="eastAsia"/>
          <w:kern w:val="0"/>
          <w:szCs w:val="21"/>
        </w:rPr>
        <w:t>.5公里。</w:t>
      </w:r>
    </w:p>
    <w:p w:rsidR="005A7468" w:rsidRPr="00AB781E" w:rsidRDefault="005A7468" w:rsidP="005A7468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宋体"/>
          <w:kern w:val="0"/>
          <w:szCs w:val="21"/>
        </w:rPr>
      </w:pPr>
    </w:p>
    <w:p w:rsidR="005A7468" w:rsidRDefault="005A7468" w:rsidP="005A7468">
      <w:pPr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/>
          <w:szCs w:val="21"/>
        </w:rPr>
      </w:pPr>
      <w:r w:rsidRPr="00AB781E">
        <w:rPr>
          <w:rFonts w:ascii="仿宋" w:eastAsia="仿宋" w:hAnsi="仿宋" w:hint="eastAsia"/>
          <w:szCs w:val="21"/>
        </w:rPr>
        <w:t>！注意事项：为避免对地区居民生活产生过多干扰，进入草厂片区后将再分成两支队伍通过两条支线参观调研，参观完毕后集合沿主线路继续行程，请各位专家体谅并紧随引导人员。</w:t>
      </w:r>
    </w:p>
    <w:p w:rsidR="005A7468" w:rsidRPr="0087682D" w:rsidRDefault="005A7468" w:rsidP="005A7468">
      <w:pPr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0D5BF617" wp14:editId="1BFC7765">
            <wp:extent cx="5278120" cy="29415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nkpad\AppData\Local\Microsoft\Windows\INetCache\Content.Word\活动流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5"/>
                    <a:stretch/>
                  </pic:blipFill>
                  <pic:spPr bwMode="auto">
                    <a:xfrm>
                      <a:off x="0" y="0"/>
                      <a:ext cx="5278120" cy="29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7E1" w:rsidRDefault="007A77E1"/>
    <w:sectPr w:rsidR="007A77E1" w:rsidSect="009C6CF4">
      <w:footerReference w:type="default" r:id="rId5"/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701350"/>
      <w:docPartObj>
        <w:docPartGallery w:val="Page Numbers (Bottom of Page)"/>
        <w:docPartUnique/>
      </w:docPartObj>
    </w:sdtPr>
    <w:sdtEndPr/>
    <w:sdtContent>
      <w:p w:rsidR="006319CC" w:rsidRDefault="005A7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7862">
          <w:rPr>
            <w:noProof/>
            <w:lang w:val="zh-CN"/>
          </w:rPr>
          <w:t>1</w:t>
        </w:r>
        <w:r>
          <w:fldChar w:fldCharType="end"/>
        </w:r>
      </w:p>
    </w:sdtContent>
  </w:sdt>
  <w:p w:rsidR="006319CC" w:rsidRDefault="005A74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68"/>
    <w:rsid w:val="005A7468"/>
    <w:rsid w:val="007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76F7-59BF-46FF-9F51-0B2D7154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A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2019-07-26T12:17:00Z</dcterms:created>
  <dcterms:modified xsi:type="dcterms:W3CDTF">2019-07-26T12:17:00Z</dcterms:modified>
</cp:coreProperties>
</file>